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49DE" w14:textId="42B7745B" w:rsidR="007345B2" w:rsidRDefault="00D241F0">
      <w:pPr>
        <w:pStyle w:val="Title"/>
        <w:rPr>
          <w:sz w:val="18"/>
          <w:szCs w:val="18"/>
        </w:rPr>
      </w:pPr>
      <w:r>
        <w:rPr>
          <w:sz w:val="18"/>
          <w:szCs w:val="18"/>
        </w:rPr>
        <w:t xml:space="preserve"> </w:t>
      </w:r>
    </w:p>
    <w:p w14:paraId="4F2E878A" w14:textId="77777777" w:rsidR="007345B2" w:rsidRDefault="007345B2">
      <w:pPr>
        <w:pStyle w:val="Title"/>
        <w:rPr>
          <w:sz w:val="18"/>
          <w:szCs w:val="18"/>
        </w:rPr>
      </w:pPr>
    </w:p>
    <w:p w14:paraId="47129452" w14:textId="77777777" w:rsidR="00AE75D0" w:rsidRPr="00CE62CA" w:rsidRDefault="00AE75D0">
      <w:pPr>
        <w:pStyle w:val="Title"/>
        <w:rPr>
          <w:b w:val="0"/>
          <w:szCs w:val="24"/>
        </w:rPr>
      </w:pPr>
      <w:r w:rsidRPr="00CE62CA">
        <w:rPr>
          <w:szCs w:val="24"/>
        </w:rPr>
        <w:t>M I N U T E S</w:t>
      </w:r>
    </w:p>
    <w:p w14:paraId="2ED0E9CD" w14:textId="77777777" w:rsidR="000947B2" w:rsidRDefault="000947B2" w:rsidP="007F3313">
      <w:pPr>
        <w:jc w:val="center"/>
        <w:rPr>
          <w:sz w:val="24"/>
          <w:szCs w:val="24"/>
        </w:rPr>
      </w:pPr>
    </w:p>
    <w:p w14:paraId="1FA63969" w14:textId="77777777" w:rsidR="0054413B" w:rsidRPr="00CE62CA" w:rsidRDefault="00AE75D0" w:rsidP="007F3313">
      <w:pPr>
        <w:jc w:val="center"/>
        <w:rPr>
          <w:sz w:val="24"/>
          <w:szCs w:val="24"/>
        </w:rPr>
      </w:pPr>
      <w:r w:rsidRPr="00CE62CA">
        <w:rPr>
          <w:sz w:val="24"/>
          <w:szCs w:val="24"/>
        </w:rPr>
        <w:t>Committee on Surety Bonds and Insurance</w:t>
      </w:r>
    </w:p>
    <w:p w14:paraId="46F5461D" w14:textId="4B6BA7BA" w:rsidR="00553B60" w:rsidRDefault="00375243" w:rsidP="5124D2B5">
      <w:pPr>
        <w:jc w:val="right"/>
        <w:rPr>
          <w:rFonts w:cs="Arial"/>
          <w:sz w:val="20"/>
        </w:rPr>
      </w:pPr>
      <w:r>
        <w:rPr>
          <w:rFonts w:cs="Arial"/>
          <w:sz w:val="20"/>
        </w:rPr>
        <w:t>Ju</w:t>
      </w:r>
      <w:r w:rsidR="00E31E69">
        <w:rPr>
          <w:rFonts w:cs="Arial"/>
          <w:sz w:val="20"/>
        </w:rPr>
        <w:t>ly 30</w:t>
      </w:r>
      <w:r w:rsidR="0046453C">
        <w:rPr>
          <w:rFonts w:cs="Arial"/>
          <w:sz w:val="20"/>
        </w:rPr>
        <w:t>, 202</w:t>
      </w:r>
      <w:r w:rsidR="00694C8E">
        <w:rPr>
          <w:rFonts w:cs="Arial"/>
          <w:sz w:val="20"/>
        </w:rPr>
        <w:t>4</w:t>
      </w:r>
    </w:p>
    <w:p w14:paraId="62AC97F8" w14:textId="77777777" w:rsidR="005C30FA" w:rsidRDefault="005C30FA" w:rsidP="5124D2B5">
      <w:pPr>
        <w:jc w:val="right"/>
        <w:rPr>
          <w:rFonts w:cs="Arial"/>
          <w:sz w:val="20"/>
        </w:rPr>
      </w:pPr>
    </w:p>
    <w:p w14:paraId="3385A01F" w14:textId="524E7714" w:rsidR="00DF067F" w:rsidRDefault="005F7B3F">
      <w:pPr>
        <w:jc w:val="both"/>
        <w:rPr>
          <w:rFonts w:cs="Arial"/>
          <w:sz w:val="20"/>
        </w:rPr>
      </w:pPr>
      <w:r>
        <w:rPr>
          <w:rFonts w:cs="Arial"/>
          <w:sz w:val="20"/>
        </w:rPr>
        <w:t>Special</w:t>
      </w:r>
      <w:r w:rsidR="00263DD4">
        <w:rPr>
          <w:rFonts w:cs="Arial"/>
          <w:sz w:val="20"/>
        </w:rPr>
        <w:t xml:space="preserve"> </w:t>
      </w:r>
      <w:r w:rsidR="008246D3">
        <w:rPr>
          <w:rFonts w:cs="Arial"/>
          <w:sz w:val="20"/>
        </w:rPr>
        <w:t>Meeting</w:t>
      </w:r>
      <w:r w:rsidR="00F02A18">
        <w:rPr>
          <w:rFonts w:cs="Arial"/>
          <w:sz w:val="20"/>
        </w:rPr>
        <w:t xml:space="preserve"> </w:t>
      </w:r>
      <w:r w:rsidR="00AE75D0" w:rsidRPr="00F85032">
        <w:rPr>
          <w:rFonts w:cs="Arial"/>
          <w:sz w:val="20"/>
        </w:rPr>
        <w:t xml:space="preserve">of the Committee on Surety Bonds and Insurance was </w:t>
      </w:r>
      <w:r w:rsidR="00253852">
        <w:rPr>
          <w:rFonts w:cs="Arial"/>
          <w:sz w:val="20"/>
        </w:rPr>
        <w:t>held</w:t>
      </w:r>
      <w:r w:rsidR="00123178">
        <w:rPr>
          <w:rFonts w:cs="Arial"/>
          <w:sz w:val="20"/>
        </w:rPr>
        <w:t xml:space="preserve"> </w:t>
      </w:r>
      <w:r w:rsidR="00DF067F">
        <w:rPr>
          <w:rFonts w:cs="Arial"/>
          <w:sz w:val="20"/>
        </w:rPr>
        <w:t>v</w:t>
      </w:r>
      <w:r w:rsidR="00F27A7E">
        <w:rPr>
          <w:rFonts w:cs="Arial"/>
          <w:sz w:val="20"/>
        </w:rPr>
        <w:t xml:space="preserve">ia </w:t>
      </w:r>
      <w:r w:rsidR="007776C3">
        <w:rPr>
          <w:rFonts w:cs="Arial"/>
          <w:sz w:val="20"/>
        </w:rPr>
        <w:t xml:space="preserve">Microsoft </w:t>
      </w:r>
      <w:r w:rsidR="00DF067F">
        <w:rPr>
          <w:rFonts w:cs="Arial"/>
          <w:sz w:val="20"/>
        </w:rPr>
        <w:t>Team</w:t>
      </w:r>
      <w:r w:rsidR="006E4F26">
        <w:rPr>
          <w:rFonts w:cs="Arial"/>
          <w:sz w:val="20"/>
        </w:rPr>
        <w:t>s</w:t>
      </w:r>
      <w:r w:rsidR="00F27A7E">
        <w:rPr>
          <w:rFonts w:cs="Arial"/>
          <w:sz w:val="20"/>
        </w:rPr>
        <w:t>.</w:t>
      </w:r>
      <w:r>
        <w:rPr>
          <w:rFonts w:cs="Arial"/>
          <w:sz w:val="20"/>
        </w:rPr>
        <w:t xml:space="preserve"> This meeting was called to review the 24-25 </w:t>
      </w:r>
      <w:r w:rsidR="00E31E69">
        <w:rPr>
          <w:rFonts w:cs="Arial"/>
          <w:sz w:val="20"/>
        </w:rPr>
        <w:t>Statewide Vehicle</w:t>
      </w:r>
      <w:r w:rsidR="00375243">
        <w:rPr>
          <w:rFonts w:cs="Arial"/>
          <w:sz w:val="20"/>
        </w:rPr>
        <w:t xml:space="preserve"> </w:t>
      </w:r>
      <w:r>
        <w:rPr>
          <w:rFonts w:cs="Arial"/>
          <w:sz w:val="20"/>
        </w:rPr>
        <w:t xml:space="preserve">Insurance policy </w:t>
      </w:r>
      <w:r w:rsidR="00C37D99">
        <w:rPr>
          <w:rFonts w:cs="Arial"/>
          <w:sz w:val="20"/>
        </w:rPr>
        <w:t>proposal</w:t>
      </w:r>
      <w:r w:rsidR="00FA03AE">
        <w:rPr>
          <w:rFonts w:cs="Arial"/>
          <w:sz w:val="20"/>
        </w:rPr>
        <w:t xml:space="preserve"> and </w:t>
      </w:r>
      <w:r w:rsidR="00E368C6">
        <w:rPr>
          <w:rFonts w:cs="Arial"/>
          <w:sz w:val="20"/>
        </w:rPr>
        <w:t xml:space="preserve">new </w:t>
      </w:r>
      <w:r w:rsidR="00FA03AE">
        <w:rPr>
          <w:rFonts w:cs="Arial"/>
          <w:sz w:val="20"/>
        </w:rPr>
        <w:t>contract</w:t>
      </w:r>
      <w:r w:rsidR="00C37D99">
        <w:rPr>
          <w:rFonts w:cs="Arial"/>
          <w:sz w:val="20"/>
        </w:rPr>
        <w:t xml:space="preserve"> </w:t>
      </w:r>
      <w:r>
        <w:rPr>
          <w:rFonts w:cs="Arial"/>
          <w:sz w:val="20"/>
        </w:rPr>
        <w:t>before it lapsed on 0</w:t>
      </w:r>
      <w:r w:rsidR="00C37D99">
        <w:rPr>
          <w:rFonts w:cs="Arial"/>
          <w:sz w:val="20"/>
        </w:rPr>
        <w:t>8</w:t>
      </w:r>
      <w:r>
        <w:rPr>
          <w:rFonts w:cs="Arial"/>
          <w:sz w:val="20"/>
        </w:rPr>
        <w:t>/01/2024.</w:t>
      </w:r>
    </w:p>
    <w:p w14:paraId="04507A1F" w14:textId="77777777" w:rsidR="00DF067F" w:rsidRDefault="00DF067F">
      <w:pPr>
        <w:jc w:val="both"/>
        <w:rPr>
          <w:rFonts w:cs="Arial"/>
          <w:sz w:val="20"/>
        </w:rPr>
      </w:pPr>
    </w:p>
    <w:p w14:paraId="02EB95D8" w14:textId="285C9F1A" w:rsidR="00AE75D0" w:rsidRPr="00F85032" w:rsidRDefault="00AE75D0">
      <w:pPr>
        <w:jc w:val="both"/>
        <w:rPr>
          <w:rFonts w:cs="Arial"/>
          <w:sz w:val="20"/>
        </w:rPr>
      </w:pPr>
      <w:r w:rsidRPr="00F85032">
        <w:rPr>
          <w:rFonts w:cs="Arial"/>
          <w:sz w:val="20"/>
        </w:rPr>
        <w:t>In attendance were:</w:t>
      </w:r>
    </w:p>
    <w:p w14:paraId="22E03558" w14:textId="77777777" w:rsidR="00645FA8" w:rsidRDefault="00645FA8" w:rsidP="00645FA8">
      <w:pPr>
        <w:jc w:val="both"/>
        <w:rPr>
          <w:rFonts w:cs="Arial"/>
          <w:sz w:val="20"/>
        </w:rPr>
      </w:pPr>
    </w:p>
    <w:p w14:paraId="2F0524BA" w14:textId="56FC37A6" w:rsidR="003B3959" w:rsidRDefault="00E47807" w:rsidP="00433104">
      <w:pPr>
        <w:ind w:left="720" w:firstLine="720"/>
        <w:jc w:val="both"/>
        <w:rPr>
          <w:rFonts w:cs="Arial"/>
          <w:sz w:val="20"/>
        </w:rPr>
      </w:pPr>
      <w:r>
        <w:rPr>
          <w:rFonts w:cs="Arial"/>
          <w:sz w:val="20"/>
        </w:rPr>
        <w:t xml:space="preserve">Philip Michael </w:t>
      </w:r>
      <w:r>
        <w:rPr>
          <w:rFonts w:cs="Arial"/>
          <w:sz w:val="20"/>
        </w:rPr>
        <w:tab/>
      </w:r>
      <w:r w:rsidR="00D70E88">
        <w:rPr>
          <w:rFonts w:cs="Arial"/>
          <w:sz w:val="20"/>
        </w:rPr>
        <w:tab/>
      </w:r>
      <w:r w:rsidR="005B38CC">
        <w:rPr>
          <w:rFonts w:cs="Arial"/>
          <w:sz w:val="20"/>
        </w:rPr>
        <w:tab/>
      </w:r>
      <w:r w:rsidR="00826551">
        <w:rPr>
          <w:rFonts w:cs="Arial"/>
          <w:sz w:val="20"/>
        </w:rPr>
        <w:tab/>
      </w:r>
      <w:r w:rsidR="005B38CC" w:rsidRPr="5124D2B5">
        <w:rPr>
          <w:rFonts w:cs="Arial"/>
          <w:sz w:val="20"/>
        </w:rPr>
        <w:t>Department of Insurance</w:t>
      </w:r>
    </w:p>
    <w:p w14:paraId="25BF426F" w14:textId="1F1E0FD8" w:rsidR="00D92CA6" w:rsidRDefault="00D92CA6" w:rsidP="00842C5D">
      <w:pPr>
        <w:jc w:val="both"/>
        <w:rPr>
          <w:rFonts w:cs="Arial"/>
          <w:sz w:val="20"/>
        </w:rPr>
      </w:pPr>
      <w:r>
        <w:rPr>
          <w:rFonts w:cs="Arial"/>
          <w:sz w:val="20"/>
        </w:rPr>
        <w:tab/>
      </w:r>
      <w:r>
        <w:rPr>
          <w:rFonts w:cs="Arial"/>
          <w:sz w:val="20"/>
        </w:rPr>
        <w:tab/>
        <w:t>Lisa Mendoza</w:t>
      </w:r>
      <w:r>
        <w:rPr>
          <w:rFonts w:cs="Arial"/>
          <w:sz w:val="20"/>
        </w:rPr>
        <w:tab/>
      </w:r>
      <w:r>
        <w:rPr>
          <w:rFonts w:cs="Arial"/>
          <w:sz w:val="20"/>
        </w:rPr>
        <w:tab/>
      </w:r>
      <w:r>
        <w:rPr>
          <w:rFonts w:cs="Arial"/>
          <w:sz w:val="20"/>
        </w:rPr>
        <w:tab/>
      </w:r>
      <w:r>
        <w:rPr>
          <w:rFonts w:cs="Arial"/>
          <w:sz w:val="20"/>
        </w:rPr>
        <w:tab/>
        <w:t>Attorney General</w:t>
      </w:r>
      <w:r w:rsidR="000355FD">
        <w:rPr>
          <w:rFonts w:cs="Arial"/>
          <w:sz w:val="20"/>
        </w:rPr>
        <w:t>’s</w:t>
      </w:r>
      <w:r>
        <w:rPr>
          <w:rFonts w:cs="Arial"/>
          <w:sz w:val="20"/>
        </w:rPr>
        <w:t xml:space="preserve"> Office</w:t>
      </w:r>
    </w:p>
    <w:p w14:paraId="3664B2EF" w14:textId="53E13390" w:rsidR="00B6182F" w:rsidRDefault="00F16985" w:rsidP="00B6182F">
      <w:pPr>
        <w:jc w:val="both"/>
        <w:rPr>
          <w:rFonts w:cs="Arial"/>
          <w:sz w:val="20"/>
        </w:rPr>
      </w:pPr>
      <w:r>
        <w:rPr>
          <w:rFonts w:cs="Arial"/>
          <w:sz w:val="20"/>
        </w:rPr>
        <w:tab/>
      </w:r>
      <w:r>
        <w:rPr>
          <w:rFonts w:cs="Arial"/>
          <w:sz w:val="20"/>
        </w:rPr>
        <w:tab/>
        <w:t>John Hedges</w:t>
      </w:r>
      <w:r>
        <w:rPr>
          <w:rFonts w:cs="Arial"/>
          <w:sz w:val="20"/>
        </w:rPr>
        <w:tab/>
      </w:r>
      <w:r>
        <w:rPr>
          <w:rFonts w:cs="Arial"/>
          <w:sz w:val="20"/>
        </w:rPr>
        <w:tab/>
      </w:r>
      <w:r>
        <w:rPr>
          <w:rFonts w:cs="Arial"/>
          <w:sz w:val="20"/>
        </w:rPr>
        <w:tab/>
      </w:r>
      <w:r>
        <w:rPr>
          <w:rFonts w:cs="Arial"/>
          <w:sz w:val="20"/>
        </w:rPr>
        <w:tab/>
        <w:t>State Treasurer’s Office</w:t>
      </w:r>
    </w:p>
    <w:p w14:paraId="68327B15" w14:textId="548DECE2" w:rsidR="0098434F" w:rsidRDefault="00433104" w:rsidP="00B6182F">
      <w:pPr>
        <w:jc w:val="both"/>
        <w:rPr>
          <w:rFonts w:cs="Arial"/>
          <w:sz w:val="20"/>
        </w:rPr>
      </w:pPr>
      <w:r>
        <w:rPr>
          <w:rFonts w:cs="Arial"/>
          <w:sz w:val="20"/>
        </w:rPr>
        <w:tab/>
      </w:r>
      <w:r>
        <w:rPr>
          <w:rFonts w:cs="Arial"/>
          <w:sz w:val="20"/>
        </w:rPr>
        <w:tab/>
      </w:r>
      <w:r w:rsidR="004F4B21">
        <w:rPr>
          <w:rFonts w:cs="Arial"/>
          <w:sz w:val="20"/>
        </w:rPr>
        <w:t>Tracy Diel</w:t>
      </w:r>
      <w:r w:rsidR="004F4B21">
        <w:rPr>
          <w:rFonts w:cs="Arial"/>
          <w:sz w:val="20"/>
        </w:rPr>
        <w:tab/>
      </w:r>
      <w:r>
        <w:rPr>
          <w:rFonts w:cs="Arial"/>
          <w:sz w:val="20"/>
        </w:rPr>
        <w:tab/>
      </w:r>
      <w:r>
        <w:rPr>
          <w:rFonts w:cs="Arial"/>
          <w:sz w:val="20"/>
        </w:rPr>
        <w:tab/>
      </w:r>
      <w:r>
        <w:rPr>
          <w:rFonts w:cs="Arial"/>
          <w:sz w:val="20"/>
        </w:rPr>
        <w:tab/>
        <w:t>Department of Administration</w:t>
      </w:r>
    </w:p>
    <w:p w14:paraId="34B584A2" w14:textId="059E9183" w:rsidR="006366F1" w:rsidRDefault="00287E4E" w:rsidP="000232AD">
      <w:pPr>
        <w:ind w:left="720" w:firstLine="720"/>
        <w:jc w:val="both"/>
        <w:rPr>
          <w:rFonts w:cs="Arial"/>
          <w:sz w:val="20"/>
        </w:rPr>
      </w:pPr>
      <w:r>
        <w:rPr>
          <w:rFonts w:cs="Arial"/>
          <w:sz w:val="20"/>
        </w:rPr>
        <w:t>Lily Lundy</w:t>
      </w:r>
      <w:r>
        <w:rPr>
          <w:rFonts w:cs="Arial"/>
          <w:sz w:val="20"/>
        </w:rPr>
        <w:tab/>
      </w:r>
      <w:r>
        <w:rPr>
          <w:rFonts w:cs="Arial"/>
          <w:sz w:val="20"/>
        </w:rPr>
        <w:tab/>
      </w:r>
      <w:r w:rsidR="00905380">
        <w:rPr>
          <w:rFonts w:cs="Arial"/>
          <w:sz w:val="20"/>
        </w:rPr>
        <w:tab/>
      </w:r>
      <w:r w:rsidR="00905380">
        <w:rPr>
          <w:rFonts w:cs="Arial"/>
          <w:sz w:val="20"/>
        </w:rPr>
        <w:tab/>
        <w:t>Department of Administration</w:t>
      </w:r>
    </w:p>
    <w:p w14:paraId="222C8F39" w14:textId="79A11BD4" w:rsidR="00754450" w:rsidRDefault="00754450" w:rsidP="00D53650">
      <w:pPr>
        <w:jc w:val="both"/>
        <w:rPr>
          <w:rFonts w:cs="Arial"/>
          <w:sz w:val="20"/>
        </w:rPr>
      </w:pPr>
      <w:r>
        <w:rPr>
          <w:rFonts w:cs="Arial"/>
          <w:sz w:val="20"/>
        </w:rPr>
        <w:tab/>
      </w:r>
      <w:r>
        <w:rPr>
          <w:rFonts w:cs="Arial"/>
          <w:sz w:val="20"/>
        </w:rPr>
        <w:tab/>
      </w:r>
    </w:p>
    <w:p w14:paraId="3B0EA4FB" w14:textId="7ECB3F38" w:rsidR="00334496" w:rsidRDefault="5124D2B5" w:rsidP="5124D2B5">
      <w:pPr>
        <w:jc w:val="both"/>
        <w:rPr>
          <w:rFonts w:cs="Arial"/>
          <w:sz w:val="20"/>
        </w:rPr>
      </w:pPr>
      <w:r w:rsidRPr="5124D2B5">
        <w:rPr>
          <w:rFonts w:cs="Arial"/>
          <w:sz w:val="20"/>
        </w:rPr>
        <w:t>The meeting was called to order at</w:t>
      </w:r>
      <w:r w:rsidR="00136169">
        <w:rPr>
          <w:rFonts w:cs="Arial"/>
          <w:sz w:val="20"/>
        </w:rPr>
        <w:t xml:space="preserve"> </w:t>
      </w:r>
      <w:r w:rsidR="00211298">
        <w:rPr>
          <w:rFonts w:cs="Arial"/>
          <w:sz w:val="20"/>
        </w:rPr>
        <w:t>11:30</w:t>
      </w:r>
      <w:r w:rsidR="00136169" w:rsidRPr="00224FF2">
        <w:rPr>
          <w:rFonts w:cs="Arial"/>
          <w:sz w:val="20"/>
        </w:rPr>
        <w:t xml:space="preserve"> </w:t>
      </w:r>
      <w:r w:rsidR="00211298">
        <w:rPr>
          <w:rFonts w:cs="Arial"/>
          <w:sz w:val="20"/>
        </w:rPr>
        <w:t>A</w:t>
      </w:r>
      <w:r w:rsidR="00C35298">
        <w:rPr>
          <w:rFonts w:cs="Arial"/>
          <w:sz w:val="20"/>
        </w:rPr>
        <w:t>M.</w:t>
      </w:r>
    </w:p>
    <w:p w14:paraId="3231B6DB" w14:textId="77777777" w:rsidR="00D715A4" w:rsidRDefault="00D715A4">
      <w:pPr>
        <w:jc w:val="both"/>
        <w:rPr>
          <w:rFonts w:cs="Arial"/>
          <w:sz w:val="20"/>
        </w:rPr>
      </w:pPr>
    </w:p>
    <w:p w14:paraId="70A49868" w14:textId="0EBEBDDE" w:rsidR="00591196" w:rsidRDefault="005B43A4" w:rsidP="00411C84">
      <w:pPr>
        <w:jc w:val="both"/>
        <w:rPr>
          <w:rFonts w:cs="Arial"/>
          <w:b/>
          <w:bCs/>
          <w:sz w:val="20"/>
        </w:rPr>
      </w:pPr>
      <w:r>
        <w:rPr>
          <w:rFonts w:cs="Arial"/>
          <w:b/>
          <w:bCs/>
          <w:sz w:val="20"/>
        </w:rPr>
        <w:t>Ju</w:t>
      </w:r>
      <w:r w:rsidR="00211298">
        <w:rPr>
          <w:rFonts w:cs="Arial"/>
          <w:b/>
          <w:bCs/>
          <w:sz w:val="20"/>
        </w:rPr>
        <w:t>ly 30</w:t>
      </w:r>
      <w:r w:rsidR="00797974">
        <w:rPr>
          <w:rFonts w:cs="Arial"/>
          <w:b/>
          <w:bCs/>
          <w:sz w:val="20"/>
        </w:rPr>
        <w:t>,</w:t>
      </w:r>
      <w:r w:rsidR="00136169">
        <w:rPr>
          <w:rFonts w:cs="Arial"/>
          <w:b/>
          <w:bCs/>
          <w:sz w:val="20"/>
        </w:rPr>
        <w:t xml:space="preserve"> </w:t>
      </w:r>
      <w:r w:rsidR="00797974">
        <w:rPr>
          <w:rFonts w:cs="Arial"/>
          <w:b/>
          <w:bCs/>
          <w:sz w:val="20"/>
        </w:rPr>
        <w:t>202</w:t>
      </w:r>
      <w:r w:rsidR="00F320E1">
        <w:rPr>
          <w:rFonts w:cs="Arial"/>
          <w:b/>
          <w:bCs/>
          <w:sz w:val="20"/>
        </w:rPr>
        <w:t>4</w:t>
      </w:r>
      <w:r w:rsidR="004C7D74" w:rsidRPr="00A477DF">
        <w:rPr>
          <w:rFonts w:cs="Arial"/>
          <w:b/>
          <w:bCs/>
          <w:sz w:val="20"/>
        </w:rPr>
        <w:t xml:space="preserve">, </w:t>
      </w:r>
      <w:r w:rsidR="0057346A">
        <w:rPr>
          <w:rFonts w:cs="Arial"/>
          <w:b/>
          <w:bCs/>
          <w:sz w:val="20"/>
        </w:rPr>
        <w:t>Special</w:t>
      </w:r>
      <w:r w:rsidR="004C7D74" w:rsidRPr="00A477DF">
        <w:rPr>
          <w:rFonts w:cs="Arial"/>
          <w:b/>
          <w:bCs/>
          <w:sz w:val="20"/>
        </w:rPr>
        <w:t xml:space="preserve"> Meeting Business:</w:t>
      </w:r>
    </w:p>
    <w:p w14:paraId="4D55AB4D" w14:textId="77777777" w:rsidR="00224FF2" w:rsidRDefault="00224FF2" w:rsidP="00411C84">
      <w:pPr>
        <w:jc w:val="both"/>
        <w:rPr>
          <w:rFonts w:cs="Arial"/>
          <w:sz w:val="20"/>
        </w:rPr>
      </w:pPr>
    </w:p>
    <w:p w14:paraId="778F6994" w14:textId="0CCDEF88" w:rsidR="00D54BE9" w:rsidRDefault="00D54BE9" w:rsidP="00963E5A">
      <w:pPr>
        <w:jc w:val="both"/>
        <w:rPr>
          <w:rFonts w:cs="Arial"/>
          <w:sz w:val="20"/>
        </w:rPr>
      </w:pPr>
      <w:r>
        <w:rPr>
          <w:rFonts w:cs="Arial"/>
          <w:sz w:val="20"/>
        </w:rPr>
        <w:t>- Philip Michael opened with roll call.</w:t>
      </w:r>
    </w:p>
    <w:p w14:paraId="26B683E0" w14:textId="77777777" w:rsidR="00383F1D" w:rsidRDefault="00963E5A" w:rsidP="00764EF0">
      <w:pPr>
        <w:jc w:val="both"/>
        <w:rPr>
          <w:rFonts w:cs="Arial"/>
          <w:sz w:val="20"/>
        </w:rPr>
      </w:pPr>
      <w:r w:rsidRPr="00963E5A">
        <w:rPr>
          <w:rFonts w:cs="Arial"/>
          <w:sz w:val="20"/>
        </w:rPr>
        <w:t>-</w:t>
      </w:r>
      <w:r>
        <w:rPr>
          <w:rFonts w:cs="Arial"/>
          <w:sz w:val="20"/>
        </w:rPr>
        <w:t xml:space="preserve"> </w:t>
      </w:r>
      <w:r w:rsidR="00764EF0">
        <w:rPr>
          <w:rFonts w:cs="Arial"/>
          <w:sz w:val="20"/>
        </w:rPr>
        <w:t>The Committee reviewed the</w:t>
      </w:r>
      <w:r w:rsidR="00AB142D">
        <w:rPr>
          <w:rFonts w:cs="Arial"/>
          <w:sz w:val="20"/>
        </w:rPr>
        <w:t xml:space="preserve"> </w:t>
      </w:r>
      <w:r w:rsidR="0086298D">
        <w:rPr>
          <w:rFonts w:cs="Arial"/>
          <w:sz w:val="20"/>
        </w:rPr>
        <w:t xml:space="preserve">contract proposal and </w:t>
      </w:r>
      <w:r w:rsidR="00AB142D">
        <w:rPr>
          <w:rFonts w:cs="Arial"/>
          <w:sz w:val="20"/>
        </w:rPr>
        <w:t xml:space="preserve">2024-2025 Policy for </w:t>
      </w:r>
      <w:r w:rsidR="00806817">
        <w:rPr>
          <w:rFonts w:cs="Arial"/>
          <w:sz w:val="20"/>
        </w:rPr>
        <w:t>Statewide Vehicle Liability</w:t>
      </w:r>
      <w:r w:rsidR="000A22F0">
        <w:rPr>
          <w:rFonts w:cs="Arial"/>
          <w:sz w:val="20"/>
        </w:rPr>
        <w:t xml:space="preserve"> Insurance</w:t>
      </w:r>
      <w:r w:rsidR="001D3637">
        <w:rPr>
          <w:rFonts w:cs="Arial"/>
          <w:sz w:val="20"/>
        </w:rPr>
        <w:t xml:space="preserve">. </w:t>
      </w:r>
      <w:r w:rsidR="00E72B8D">
        <w:rPr>
          <w:rFonts w:cs="Arial"/>
          <w:sz w:val="20"/>
        </w:rPr>
        <w:t>Lily Lundy explained the contract for this policy expired in 2024 and was therefore rebid.</w:t>
      </w:r>
      <w:r w:rsidR="00404D6C">
        <w:rPr>
          <w:rFonts w:cs="Arial"/>
          <w:sz w:val="20"/>
        </w:rPr>
        <w:t xml:space="preserve"> </w:t>
      </w:r>
      <w:r w:rsidR="00E72B8D">
        <w:rPr>
          <w:rFonts w:cs="Arial"/>
          <w:sz w:val="20"/>
        </w:rPr>
        <w:t>The sole bidder was the prior incumbent. The new contract term was for 2024-2027</w:t>
      </w:r>
      <w:r w:rsidR="00D50823">
        <w:rPr>
          <w:rFonts w:cs="Arial"/>
          <w:sz w:val="20"/>
        </w:rPr>
        <w:t xml:space="preserve">. The policy proposal contained four different options, based on the needs of the State: </w:t>
      </w:r>
    </w:p>
    <w:p w14:paraId="1B8F9F87" w14:textId="77777777" w:rsidR="00383F1D" w:rsidRDefault="00D50823" w:rsidP="00383F1D">
      <w:pPr>
        <w:pStyle w:val="ListParagraph"/>
        <w:numPr>
          <w:ilvl w:val="0"/>
          <w:numId w:val="22"/>
        </w:numPr>
        <w:jc w:val="both"/>
        <w:rPr>
          <w:rFonts w:cs="Arial"/>
          <w:sz w:val="20"/>
        </w:rPr>
      </w:pPr>
      <w:r w:rsidRPr="00383F1D">
        <w:rPr>
          <w:rFonts w:cs="Arial"/>
          <w:sz w:val="20"/>
        </w:rPr>
        <w:t xml:space="preserve">$500,000 </w:t>
      </w:r>
      <w:r w:rsidR="00EB53B3" w:rsidRPr="00383F1D">
        <w:rPr>
          <w:rFonts w:cs="Arial"/>
          <w:sz w:val="20"/>
        </w:rPr>
        <w:t xml:space="preserve">deductible </w:t>
      </w:r>
      <w:r w:rsidR="00C61F82" w:rsidRPr="00383F1D">
        <w:rPr>
          <w:rFonts w:cs="Arial"/>
          <w:sz w:val="20"/>
        </w:rPr>
        <w:t>fixed for three years</w:t>
      </w:r>
    </w:p>
    <w:p w14:paraId="7DC410FB" w14:textId="77777777" w:rsidR="00383F1D" w:rsidRDefault="00C61F82" w:rsidP="00383F1D">
      <w:pPr>
        <w:pStyle w:val="ListParagraph"/>
        <w:numPr>
          <w:ilvl w:val="0"/>
          <w:numId w:val="22"/>
        </w:numPr>
        <w:jc w:val="both"/>
        <w:rPr>
          <w:rFonts w:cs="Arial"/>
          <w:sz w:val="20"/>
        </w:rPr>
      </w:pPr>
      <w:r w:rsidRPr="00383F1D">
        <w:rPr>
          <w:rFonts w:cs="Arial"/>
          <w:sz w:val="20"/>
        </w:rPr>
        <w:t>$1,000</w:t>
      </w:r>
      <w:r w:rsidR="00EB53B3" w:rsidRPr="00383F1D">
        <w:rPr>
          <w:rFonts w:cs="Arial"/>
          <w:sz w:val="20"/>
        </w:rPr>
        <w:t>,000 deductible fixed for three years</w:t>
      </w:r>
    </w:p>
    <w:p w14:paraId="2248908A" w14:textId="77777777" w:rsidR="00383F1D" w:rsidRDefault="00EB53B3" w:rsidP="00383F1D">
      <w:pPr>
        <w:pStyle w:val="ListParagraph"/>
        <w:numPr>
          <w:ilvl w:val="0"/>
          <w:numId w:val="22"/>
        </w:numPr>
        <w:jc w:val="both"/>
        <w:rPr>
          <w:rFonts w:cs="Arial"/>
          <w:sz w:val="20"/>
        </w:rPr>
      </w:pPr>
      <w:r w:rsidRPr="00383F1D">
        <w:rPr>
          <w:rFonts w:cs="Arial"/>
          <w:sz w:val="20"/>
        </w:rPr>
        <w:t xml:space="preserve">$500,000 deductible </w:t>
      </w:r>
      <w:r w:rsidR="00C70B06" w:rsidRPr="00383F1D">
        <w:rPr>
          <w:rFonts w:cs="Arial"/>
          <w:sz w:val="20"/>
        </w:rPr>
        <w:t>with a chance of % increase in years two and three</w:t>
      </w:r>
    </w:p>
    <w:p w14:paraId="76D83DC3" w14:textId="54DDBC79" w:rsidR="00E252D2" w:rsidRPr="00383F1D" w:rsidRDefault="00C70B06" w:rsidP="00383F1D">
      <w:pPr>
        <w:pStyle w:val="ListParagraph"/>
        <w:numPr>
          <w:ilvl w:val="0"/>
          <w:numId w:val="22"/>
        </w:numPr>
        <w:jc w:val="both"/>
        <w:rPr>
          <w:rFonts w:cs="Arial"/>
          <w:sz w:val="20"/>
        </w:rPr>
      </w:pPr>
      <w:r w:rsidRPr="00383F1D">
        <w:rPr>
          <w:rFonts w:cs="Arial"/>
          <w:sz w:val="20"/>
        </w:rPr>
        <w:t>$1,000,000 deductible with a chance of % increase in years two and three</w:t>
      </w:r>
    </w:p>
    <w:p w14:paraId="3778062C" w14:textId="1D257C74" w:rsidR="003F37A6" w:rsidRDefault="003F37A6" w:rsidP="00764EF0">
      <w:pPr>
        <w:jc w:val="both"/>
        <w:rPr>
          <w:rFonts w:cs="Arial"/>
          <w:sz w:val="20"/>
        </w:rPr>
      </w:pPr>
      <w:r>
        <w:rPr>
          <w:rFonts w:cs="Arial"/>
          <w:sz w:val="20"/>
        </w:rPr>
        <w:t xml:space="preserve">- </w:t>
      </w:r>
      <w:r w:rsidR="00D0178D">
        <w:rPr>
          <w:rFonts w:cs="Arial"/>
          <w:sz w:val="20"/>
        </w:rPr>
        <w:t xml:space="preserve">The Committee questioned whether the proposal was for </w:t>
      </w:r>
      <w:r w:rsidR="002771B5">
        <w:rPr>
          <w:rFonts w:cs="Arial"/>
          <w:sz w:val="20"/>
        </w:rPr>
        <w:t>the full three years or an annual proposal</w:t>
      </w:r>
      <w:r w:rsidR="004127E2">
        <w:rPr>
          <w:rFonts w:cs="Arial"/>
          <w:sz w:val="20"/>
        </w:rPr>
        <w:t>, as the proposed amount was double the amount of the last contract period</w:t>
      </w:r>
      <w:r w:rsidR="002771B5">
        <w:rPr>
          <w:rFonts w:cs="Arial"/>
          <w:sz w:val="20"/>
        </w:rPr>
        <w:t xml:space="preserve">. </w:t>
      </w:r>
      <w:r w:rsidR="00D17019">
        <w:rPr>
          <w:rFonts w:cs="Arial"/>
          <w:sz w:val="20"/>
        </w:rPr>
        <w:t>Since</w:t>
      </w:r>
      <w:r w:rsidR="002771B5">
        <w:rPr>
          <w:rFonts w:cs="Arial"/>
          <w:sz w:val="20"/>
        </w:rPr>
        <w:t xml:space="preserve"> the Procurement Officer in charge of the bid was </w:t>
      </w:r>
      <w:r w:rsidR="00A94218">
        <w:rPr>
          <w:rFonts w:cs="Arial"/>
          <w:sz w:val="20"/>
        </w:rPr>
        <w:t>unable to attend this meeting</w:t>
      </w:r>
      <w:r w:rsidR="00D17019">
        <w:rPr>
          <w:rFonts w:cs="Arial"/>
          <w:sz w:val="20"/>
        </w:rPr>
        <w:t xml:space="preserve">, Lily Lundy and Tracy Diel </w:t>
      </w:r>
      <w:r w:rsidR="00D55B5E">
        <w:rPr>
          <w:rFonts w:cs="Arial"/>
          <w:sz w:val="20"/>
        </w:rPr>
        <w:t>combed through past and present contract dialogue to determine, as the Committee was not comfortable approving without determination.</w:t>
      </w:r>
      <w:r w:rsidR="00025C4E">
        <w:rPr>
          <w:rFonts w:cs="Arial"/>
          <w:sz w:val="20"/>
        </w:rPr>
        <w:t xml:space="preserve"> The contract language did not fully specify, so Tracy Diel reached out to the incumbent for further clarification.</w:t>
      </w:r>
    </w:p>
    <w:p w14:paraId="02230F26" w14:textId="0BAFD7E1" w:rsidR="00A52318" w:rsidRDefault="00A52318" w:rsidP="00764EF0">
      <w:pPr>
        <w:jc w:val="both"/>
        <w:rPr>
          <w:rFonts w:cs="Arial"/>
          <w:sz w:val="20"/>
        </w:rPr>
      </w:pPr>
      <w:r>
        <w:rPr>
          <w:rFonts w:cs="Arial"/>
          <w:sz w:val="20"/>
        </w:rPr>
        <w:t xml:space="preserve">- While waiting on the incumbent, the Committee </w:t>
      </w:r>
      <w:r w:rsidR="00607B16">
        <w:rPr>
          <w:rFonts w:cs="Arial"/>
          <w:sz w:val="20"/>
        </w:rPr>
        <w:t xml:space="preserve">inquired how the premium total was ascertained. Lily Lundy informed the Committee it is based on the numbers previously given </w:t>
      </w:r>
      <w:r w:rsidR="00770F74">
        <w:rPr>
          <w:rFonts w:cs="Arial"/>
          <w:sz w:val="20"/>
        </w:rPr>
        <w:t>in 2021, and that the premium was subject to change based on the amount of vehicles the agency reports. Once the policy is approved, the incumbent sends The Office of Procurement and Contracts</w:t>
      </w:r>
      <w:r w:rsidR="00C441EF">
        <w:rPr>
          <w:rFonts w:cs="Arial"/>
          <w:sz w:val="20"/>
        </w:rPr>
        <w:t xml:space="preserve"> the vehicle rates,</w:t>
      </w:r>
      <w:r w:rsidR="00770F74">
        <w:rPr>
          <w:rFonts w:cs="Arial"/>
          <w:sz w:val="20"/>
        </w:rPr>
        <w:t xml:space="preserve"> the insurance coverage cards and Auto Loss notice</w:t>
      </w:r>
      <w:r w:rsidR="004D099C">
        <w:rPr>
          <w:rFonts w:cs="Arial"/>
          <w:sz w:val="20"/>
        </w:rPr>
        <w:t>–OPC then</w:t>
      </w:r>
      <w:r w:rsidR="00770F74">
        <w:rPr>
          <w:rFonts w:cs="Arial"/>
          <w:sz w:val="20"/>
        </w:rPr>
        <w:t xml:space="preserve"> se</w:t>
      </w:r>
      <w:r w:rsidR="004D099C">
        <w:rPr>
          <w:rFonts w:cs="Arial"/>
          <w:sz w:val="20"/>
        </w:rPr>
        <w:t>nds those and the vehicle worksheet to each agency. Each agency fills out the worksheet</w:t>
      </w:r>
      <w:r w:rsidR="002D2C46">
        <w:rPr>
          <w:rFonts w:cs="Arial"/>
          <w:sz w:val="20"/>
        </w:rPr>
        <w:t xml:space="preserve"> with the types and amounts of vehicles they currently possess</w:t>
      </w:r>
      <w:r w:rsidR="00B96E16">
        <w:rPr>
          <w:rFonts w:cs="Arial"/>
          <w:sz w:val="20"/>
        </w:rPr>
        <w:t xml:space="preserve"> to determine the rate, and then they attach the worksheet to a Purchase Order drafted off of the SMART contract.</w:t>
      </w:r>
      <w:r w:rsidR="00950A02">
        <w:rPr>
          <w:rFonts w:cs="Arial"/>
          <w:sz w:val="20"/>
        </w:rPr>
        <w:t xml:space="preserve"> The Purchase Order gets paid </w:t>
      </w:r>
      <w:r w:rsidR="00B55AF6">
        <w:rPr>
          <w:rFonts w:cs="Arial"/>
          <w:sz w:val="20"/>
        </w:rPr>
        <w:t xml:space="preserve">directly </w:t>
      </w:r>
      <w:r w:rsidR="00950A02">
        <w:rPr>
          <w:rFonts w:cs="Arial"/>
          <w:sz w:val="20"/>
        </w:rPr>
        <w:t>to the incumbent</w:t>
      </w:r>
      <w:r w:rsidR="00FA72F2">
        <w:rPr>
          <w:rFonts w:cs="Arial"/>
          <w:sz w:val="20"/>
        </w:rPr>
        <w:t>.</w:t>
      </w:r>
    </w:p>
    <w:p w14:paraId="7A165CBB" w14:textId="332F989A" w:rsidR="0092064B" w:rsidRDefault="0092064B" w:rsidP="00764EF0">
      <w:pPr>
        <w:jc w:val="both"/>
        <w:rPr>
          <w:rFonts w:cs="Arial"/>
          <w:sz w:val="20"/>
        </w:rPr>
      </w:pPr>
      <w:r>
        <w:rPr>
          <w:rFonts w:cs="Arial"/>
          <w:sz w:val="20"/>
        </w:rPr>
        <w:t xml:space="preserve">- The incumbent informed </w:t>
      </w:r>
      <w:r w:rsidR="00D2581E">
        <w:rPr>
          <w:rFonts w:cs="Arial"/>
          <w:sz w:val="20"/>
        </w:rPr>
        <w:t>Tracy</w:t>
      </w:r>
      <w:r w:rsidR="00D44914">
        <w:rPr>
          <w:rFonts w:cs="Arial"/>
          <w:sz w:val="20"/>
        </w:rPr>
        <w:t>,</w:t>
      </w:r>
      <w:r w:rsidR="00D2581E">
        <w:rPr>
          <w:rFonts w:cs="Arial"/>
          <w:sz w:val="20"/>
        </w:rPr>
        <w:t xml:space="preserve"> who in turn informed the Committee that </w:t>
      </w:r>
      <w:r w:rsidR="00D44914">
        <w:rPr>
          <w:rFonts w:cs="Arial"/>
          <w:sz w:val="20"/>
        </w:rPr>
        <w:t xml:space="preserve">all four proposal options were on an annual basis, not </w:t>
      </w:r>
      <w:r w:rsidR="00A92B3F">
        <w:rPr>
          <w:rFonts w:cs="Arial"/>
          <w:sz w:val="20"/>
        </w:rPr>
        <w:t>for the full three-year contract term.</w:t>
      </w:r>
    </w:p>
    <w:p w14:paraId="238143A8" w14:textId="46E1063E" w:rsidR="00026BAD" w:rsidRDefault="00026BAD" w:rsidP="00764EF0">
      <w:pPr>
        <w:jc w:val="both"/>
        <w:rPr>
          <w:rFonts w:cs="Arial"/>
          <w:sz w:val="20"/>
        </w:rPr>
      </w:pPr>
      <w:r>
        <w:rPr>
          <w:rFonts w:cs="Arial"/>
          <w:sz w:val="20"/>
        </w:rPr>
        <w:t xml:space="preserve">- John Hedges inquired </w:t>
      </w:r>
      <w:r w:rsidR="00695E74">
        <w:rPr>
          <w:rFonts w:cs="Arial"/>
          <w:sz w:val="20"/>
        </w:rPr>
        <w:t>if it’s typical for the incumbent to be the only bidder. Tracy Diel responded that in the years he worked as Deputy Director for the Office of Procurement and Contracts</w:t>
      </w:r>
      <w:r w:rsidR="00700BF2">
        <w:rPr>
          <w:rFonts w:cs="Arial"/>
          <w:sz w:val="20"/>
        </w:rPr>
        <w:t>,</w:t>
      </w:r>
      <w:r w:rsidR="00401726">
        <w:rPr>
          <w:rFonts w:cs="Arial"/>
          <w:sz w:val="20"/>
        </w:rPr>
        <w:t xml:space="preserve"> he found</w:t>
      </w:r>
      <w:r w:rsidR="00700BF2">
        <w:rPr>
          <w:rFonts w:cs="Arial"/>
          <w:sz w:val="20"/>
        </w:rPr>
        <w:t xml:space="preserve"> it was normal. There would be interest from other companies but </w:t>
      </w:r>
      <w:proofErr w:type="gramStart"/>
      <w:r w:rsidR="00401726">
        <w:rPr>
          <w:rFonts w:cs="Arial"/>
          <w:sz w:val="20"/>
        </w:rPr>
        <w:t>ultimately</w:t>
      </w:r>
      <w:proofErr w:type="gramEnd"/>
      <w:r w:rsidR="00401726">
        <w:rPr>
          <w:rFonts w:cs="Arial"/>
          <w:sz w:val="20"/>
        </w:rPr>
        <w:t xml:space="preserve"> </w:t>
      </w:r>
      <w:r w:rsidR="00700BF2">
        <w:rPr>
          <w:rFonts w:cs="Arial"/>
          <w:sz w:val="20"/>
        </w:rPr>
        <w:t xml:space="preserve">they wouldn’t bid, so the incumbent </w:t>
      </w:r>
      <w:r w:rsidR="00E851BD">
        <w:rPr>
          <w:rFonts w:cs="Arial"/>
          <w:sz w:val="20"/>
        </w:rPr>
        <w:t>has been the sole proprietor of this insurance for the State of Kansas.</w:t>
      </w:r>
    </w:p>
    <w:p w14:paraId="6A91C8CB" w14:textId="0E0592C8" w:rsidR="00F95598" w:rsidRDefault="00F95598" w:rsidP="00764EF0">
      <w:pPr>
        <w:jc w:val="both"/>
        <w:rPr>
          <w:rFonts w:cs="Arial"/>
          <w:sz w:val="20"/>
        </w:rPr>
      </w:pPr>
      <w:r>
        <w:rPr>
          <w:rFonts w:cs="Arial"/>
          <w:sz w:val="20"/>
        </w:rPr>
        <w:t>- Philip Michael entertained discussion</w:t>
      </w:r>
      <w:r w:rsidR="00344422">
        <w:rPr>
          <w:rFonts w:cs="Arial"/>
          <w:sz w:val="20"/>
        </w:rPr>
        <w:t xml:space="preserve"> about the selection of proposals. </w:t>
      </w:r>
      <w:r w:rsidR="003643A8">
        <w:rPr>
          <w:rFonts w:cs="Arial"/>
          <w:sz w:val="20"/>
        </w:rPr>
        <w:t xml:space="preserve">John Hedges noted that the $500,000 </w:t>
      </w:r>
      <w:r w:rsidR="007B57AC">
        <w:rPr>
          <w:rFonts w:cs="Arial"/>
          <w:sz w:val="20"/>
        </w:rPr>
        <w:t xml:space="preserve">deductible </w:t>
      </w:r>
      <w:r w:rsidR="003643A8">
        <w:rPr>
          <w:rFonts w:cs="Arial"/>
          <w:sz w:val="20"/>
        </w:rPr>
        <w:t>had been the standard and wondered if there was a need to increase to $1,000,000.</w:t>
      </w:r>
      <w:r w:rsidR="00413C08">
        <w:rPr>
          <w:rFonts w:cs="Arial"/>
          <w:sz w:val="20"/>
        </w:rPr>
        <w:t xml:space="preserve"> </w:t>
      </w:r>
      <w:r w:rsidR="001C31FC">
        <w:rPr>
          <w:rFonts w:cs="Arial"/>
          <w:sz w:val="20"/>
        </w:rPr>
        <w:t>Philip Michael did not want to increase the amount any more than necessary since the policy had already doubled compared to last year, and the Committee agreed.</w:t>
      </w:r>
      <w:r w:rsidR="00D205EA">
        <w:rPr>
          <w:rFonts w:cs="Arial"/>
          <w:sz w:val="20"/>
        </w:rPr>
        <w:t xml:space="preserve"> The Committee decided the $500,000 deductible fixed for three years was the best option to go with.</w:t>
      </w:r>
      <w:r w:rsidR="00645452">
        <w:rPr>
          <w:rFonts w:cs="Arial"/>
          <w:sz w:val="20"/>
        </w:rPr>
        <w:t xml:space="preserve"> John Hedges encouraged future competition amongst the vendors for this policy in future</w:t>
      </w:r>
      <w:r w:rsidR="00A30DD8">
        <w:rPr>
          <w:rFonts w:cs="Arial"/>
          <w:sz w:val="20"/>
        </w:rPr>
        <w:t>.</w:t>
      </w:r>
    </w:p>
    <w:p w14:paraId="5A0B87EC" w14:textId="494C4B1E" w:rsidR="0015361D" w:rsidRDefault="0015361D" w:rsidP="00764EF0">
      <w:pPr>
        <w:jc w:val="both"/>
        <w:rPr>
          <w:rFonts w:cs="Arial"/>
          <w:sz w:val="20"/>
        </w:rPr>
      </w:pPr>
      <w:r>
        <w:rPr>
          <w:rFonts w:cs="Arial"/>
          <w:sz w:val="20"/>
        </w:rPr>
        <w:t xml:space="preserve">- Philip Michael entertained the </w:t>
      </w:r>
      <w:r w:rsidR="00AC78EB">
        <w:rPr>
          <w:rFonts w:cs="Arial"/>
          <w:sz w:val="20"/>
        </w:rPr>
        <w:t>m</w:t>
      </w:r>
      <w:r>
        <w:rPr>
          <w:rFonts w:cs="Arial"/>
          <w:sz w:val="20"/>
        </w:rPr>
        <w:t>otion to approve</w:t>
      </w:r>
      <w:r w:rsidR="009D5EBF">
        <w:rPr>
          <w:rFonts w:cs="Arial"/>
          <w:sz w:val="20"/>
        </w:rPr>
        <w:t xml:space="preserve"> the</w:t>
      </w:r>
      <w:r w:rsidR="0086298D">
        <w:rPr>
          <w:rFonts w:cs="Arial"/>
          <w:sz w:val="20"/>
        </w:rPr>
        <w:t xml:space="preserve"> incumbent’s bid and</w:t>
      </w:r>
      <w:r w:rsidR="009D5EBF">
        <w:rPr>
          <w:rFonts w:cs="Arial"/>
          <w:sz w:val="20"/>
        </w:rPr>
        <w:t xml:space="preserve"> </w:t>
      </w:r>
      <w:r w:rsidR="0086298D">
        <w:rPr>
          <w:rFonts w:cs="Arial"/>
          <w:sz w:val="20"/>
        </w:rPr>
        <w:t>proposed policy</w:t>
      </w:r>
      <w:r>
        <w:rPr>
          <w:rFonts w:cs="Arial"/>
          <w:sz w:val="20"/>
        </w:rPr>
        <w:t xml:space="preserve">. </w:t>
      </w:r>
      <w:r w:rsidR="00FA6319">
        <w:rPr>
          <w:rFonts w:cs="Arial"/>
          <w:sz w:val="20"/>
        </w:rPr>
        <w:t>John Hedges</w:t>
      </w:r>
      <w:r w:rsidR="009D5EBF">
        <w:rPr>
          <w:rFonts w:cs="Arial"/>
          <w:sz w:val="20"/>
        </w:rPr>
        <w:t xml:space="preserve"> made the</w:t>
      </w:r>
      <w:r>
        <w:rPr>
          <w:rFonts w:cs="Arial"/>
          <w:sz w:val="20"/>
        </w:rPr>
        <w:t xml:space="preserve"> motion to approve</w:t>
      </w:r>
      <w:r w:rsidR="009D5EBF">
        <w:rPr>
          <w:rFonts w:cs="Arial"/>
          <w:sz w:val="20"/>
        </w:rPr>
        <w:t xml:space="preserve">; </w:t>
      </w:r>
      <w:r w:rsidR="00FA6319">
        <w:rPr>
          <w:rFonts w:cs="Arial"/>
          <w:sz w:val="20"/>
        </w:rPr>
        <w:t>Lisa Mendoza</w:t>
      </w:r>
      <w:r w:rsidR="009D5EBF">
        <w:rPr>
          <w:rFonts w:cs="Arial"/>
          <w:sz w:val="20"/>
        </w:rPr>
        <w:t xml:space="preserve"> seconded.</w:t>
      </w:r>
    </w:p>
    <w:p w14:paraId="36F41BEC" w14:textId="05C77B1D" w:rsidR="009D5EBF" w:rsidRDefault="009D5EBF" w:rsidP="00764EF0">
      <w:pPr>
        <w:jc w:val="both"/>
        <w:rPr>
          <w:rFonts w:cs="Arial"/>
          <w:sz w:val="20"/>
        </w:rPr>
      </w:pPr>
      <w:r>
        <w:rPr>
          <w:rFonts w:cs="Arial"/>
          <w:sz w:val="20"/>
        </w:rPr>
        <w:t>- There were all ayes, and the motion carried</w:t>
      </w:r>
      <w:r w:rsidR="00D46B93">
        <w:rPr>
          <w:rFonts w:cs="Arial"/>
          <w:sz w:val="20"/>
        </w:rPr>
        <w:t xml:space="preserve"> unanimously</w:t>
      </w:r>
      <w:r w:rsidR="003E2ECE">
        <w:rPr>
          <w:rFonts w:cs="Arial"/>
          <w:sz w:val="20"/>
        </w:rPr>
        <w:t xml:space="preserve"> to approve the </w:t>
      </w:r>
      <w:r w:rsidR="0086298D">
        <w:rPr>
          <w:rFonts w:cs="Arial"/>
          <w:sz w:val="20"/>
        </w:rPr>
        <w:t>new contract and proposed policy</w:t>
      </w:r>
      <w:r w:rsidR="003E2ECE">
        <w:rPr>
          <w:rFonts w:cs="Arial"/>
          <w:sz w:val="20"/>
        </w:rPr>
        <w:t>.</w:t>
      </w:r>
    </w:p>
    <w:p w14:paraId="4DF1F74B" w14:textId="4302D0C5" w:rsidR="003E2ECE" w:rsidRDefault="003E2ECE" w:rsidP="00764EF0">
      <w:pPr>
        <w:jc w:val="both"/>
        <w:rPr>
          <w:rFonts w:cs="Arial"/>
          <w:sz w:val="20"/>
        </w:rPr>
      </w:pPr>
      <w:r>
        <w:rPr>
          <w:rFonts w:cs="Arial"/>
          <w:sz w:val="20"/>
        </w:rPr>
        <w:t xml:space="preserve">- </w:t>
      </w:r>
      <w:r w:rsidR="005B7343">
        <w:rPr>
          <w:rFonts w:cs="Arial"/>
          <w:sz w:val="20"/>
        </w:rPr>
        <w:t xml:space="preserve">Philip Michael encouraged OPC </w:t>
      </w:r>
      <w:r w:rsidR="00C55564">
        <w:rPr>
          <w:rFonts w:cs="Arial"/>
          <w:sz w:val="20"/>
        </w:rPr>
        <w:t>to provide as much documentation as possible</w:t>
      </w:r>
      <w:r w:rsidR="00DA29F3">
        <w:rPr>
          <w:rFonts w:cs="Arial"/>
          <w:sz w:val="20"/>
        </w:rPr>
        <w:t xml:space="preserve"> in future</w:t>
      </w:r>
      <w:r w:rsidR="00C55564">
        <w:rPr>
          <w:rFonts w:cs="Arial"/>
          <w:sz w:val="20"/>
        </w:rPr>
        <w:t xml:space="preserve"> </w:t>
      </w:r>
      <w:r w:rsidR="00826DF6">
        <w:rPr>
          <w:rFonts w:cs="Arial"/>
          <w:sz w:val="20"/>
        </w:rPr>
        <w:t>for the Committee to make the most educated decision.</w:t>
      </w:r>
    </w:p>
    <w:p w14:paraId="25DDE0C7" w14:textId="77777777" w:rsidR="00963E5A" w:rsidRPr="00963E5A" w:rsidRDefault="00963E5A" w:rsidP="00963E5A">
      <w:pPr>
        <w:rPr>
          <w:sz w:val="20"/>
        </w:rPr>
      </w:pPr>
    </w:p>
    <w:p w14:paraId="65DE9AF0" w14:textId="2D11EB9D" w:rsidR="00224FF2" w:rsidRPr="00963E5A" w:rsidRDefault="00963E5A" w:rsidP="00963E5A">
      <w:pPr>
        <w:rPr>
          <w:sz w:val="20"/>
        </w:rPr>
      </w:pPr>
      <w:r w:rsidRPr="00963E5A">
        <w:rPr>
          <w:sz w:val="20"/>
        </w:rPr>
        <w:lastRenderedPageBreak/>
        <w:t>-</w:t>
      </w:r>
      <w:r>
        <w:rPr>
          <w:sz w:val="20"/>
        </w:rPr>
        <w:t xml:space="preserve"> </w:t>
      </w:r>
      <w:r w:rsidR="00224FF2" w:rsidRPr="00963E5A">
        <w:rPr>
          <w:sz w:val="20"/>
        </w:rPr>
        <w:t xml:space="preserve">Next Regular Meeting will take place on </w:t>
      </w:r>
      <w:r w:rsidR="00C87F64">
        <w:rPr>
          <w:sz w:val="20"/>
        </w:rPr>
        <w:t>August 12</w:t>
      </w:r>
      <w:r w:rsidR="004035EC" w:rsidRPr="004035EC">
        <w:rPr>
          <w:sz w:val="20"/>
          <w:vertAlign w:val="superscript"/>
        </w:rPr>
        <w:t>th</w:t>
      </w:r>
      <w:r w:rsidR="00224FF2" w:rsidRPr="00963E5A">
        <w:rPr>
          <w:sz w:val="20"/>
        </w:rPr>
        <w:t>, 202</w:t>
      </w:r>
      <w:r w:rsidR="00F93D6C">
        <w:rPr>
          <w:sz w:val="20"/>
        </w:rPr>
        <w:t>4</w:t>
      </w:r>
      <w:r w:rsidR="00224FF2" w:rsidRPr="00963E5A">
        <w:rPr>
          <w:sz w:val="20"/>
        </w:rPr>
        <w:t xml:space="preserve">, the next </w:t>
      </w:r>
      <w:r w:rsidR="00F93D6C">
        <w:rPr>
          <w:sz w:val="20"/>
        </w:rPr>
        <w:t xml:space="preserve">after </w:t>
      </w:r>
      <w:r w:rsidR="00224FF2" w:rsidRPr="00963E5A">
        <w:rPr>
          <w:sz w:val="20"/>
        </w:rPr>
        <w:t>will be</w:t>
      </w:r>
      <w:r w:rsidR="001340BD">
        <w:rPr>
          <w:sz w:val="20"/>
        </w:rPr>
        <w:t xml:space="preserve"> </w:t>
      </w:r>
      <w:r w:rsidR="00C87F64">
        <w:rPr>
          <w:sz w:val="20"/>
        </w:rPr>
        <w:t>September 9</w:t>
      </w:r>
      <w:r w:rsidR="004035EC" w:rsidRPr="004035EC">
        <w:rPr>
          <w:sz w:val="20"/>
          <w:vertAlign w:val="superscript"/>
        </w:rPr>
        <w:t>th</w:t>
      </w:r>
      <w:r w:rsidR="00224FF2" w:rsidRPr="00963E5A">
        <w:rPr>
          <w:sz w:val="20"/>
        </w:rPr>
        <w:t>, 2024</w:t>
      </w:r>
      <w:r w:rsidR="00F93D6C">
        <w:rPr>
          <w:sz w:val="20"/>
        </w:rPr>
        <w:t>.</w:t>
      </w:r>
    </w:p>
    <w:p w14:paraId="77D68300" w14:textId="77777777" w:rsidR="00181E3D" w:rsidRDefault="00181E3D" w:rsidP="00591196">
      <w:pPr>
        <w:pStyle w:val="ListParagraph"/>
        <w:ind w:left="0"/>
        <w:rPr>
          <w:szCs w:val="22"/>
        </w:rPr>
      </w:pPr>
    </w:p>
    <w:p w14:paraId="37A5B62F" w14:textId="77777777" w:rsidR="00D0242D" w:rsidRDefault="00D0242D" w:rsidP="00FE13FF">
      <w:pPr>
        <w:tabs>
          <w:tab w:val="left" w:pos="5040"/>
        </w:tabs>
        <w:jc w:val="both"/>
        <w:rPr>
          <w:rFonts w:cs="Arial"/>
          <w:sz w:val="20"/>
        </w:rPr>
      </w:pPr>
    </w:p>
    <w:p w14:paraId="4FDA9091" w14:textId="3E31B808" w:rsidR="0068259B" w:rsidRDefault="0068259B" w:rsidP="00FE13FF">
      <w:pPr>
        <w:tabs>
          <w:tab w:val="left" w:pos="5040"/>
        </w:tabs>
        <w:jc w:val="both"/>
        <w:rPr>
          <w:rFonts w:cs="Arial"/>
          <w:sz w:val="20"/>
        </w:rPr>
      </w:pPr>
      <w:r>
        <w:rPr>
          <w:rFonts w:cs="Arial"/>
          <w:sz w:val="20"/>
        </w:rPr>
        <w:t>The meeting adjourned at</w:t>
      </w:r>
      <w:r w:rsidR="00253082">
        <w:rPr>
          <w:rFonts w:cs="Arial"/>
          <w:sz w:val="20"/>
        </w:rPr>
        <w:t xml:space="preserve"> </w:t>
      </w:r>
      <w:r w:rsidR="00CB18C1">
        <w:rPr>
          <w:rFonts w:cs="Arial"/>
          <w:sz w:val="20"/>
        </w:rPr>
        <w:t>12</w:t>
      </w:r>
      <w:r w:rsidR="005D72D5">
        <w:rPr>
          <w:rFonts w:cs="Arial"/>
          <w:sz w:val="20"/>
        </w:rPr>
        <w:t>:</w:t>
      </w:r>
      <w:r w:rsidR="005B43A4">
        <w:rPr>
          <w:rFonts w:cs="Arial"/>
          <w:sz w:val="20"/>
        </w:rPr>
        <w:t>1</w:t>
      </w:r>
      <w:r w:rsidR="00CB18C1">
        <w:rPr>
          <w:rFonts w:cs="Arial"/>
          <w:sz w:val="20"/>
        </w:rPr>
        <w:t>7</w:t>
      </w:r>
      <w:r w:rsidR="00BC1ACF" w:rsidRPr="00224FF2">
        <w:rPr>
          <w:rFonts w:cs="Arial"/>
          <w:sz w:val="20"/>
        </w:rPr>
        <w:t xml:space="preserve"> </w:t>
      </w:r>
      <w:r w:rsidR="00E72B8D">
        <w:rPr>
          <w:rFonts w:cs="Arial"/>
          <w:sz w:val="20"/>
        </w:rPr>
        <w:t>P</w:t>
      </w:r>
      <w:r w:rsidR="00952B82">
        <w:rPr>
          <w:rFonts w:cs="Arial"/>
          <w:sz w:val="20"/>
        </w:rPr>
        <w:t>M</w:t>
      </w:r>
      <w:r w:rsidR="00253082">
        <w:rPr>
          <w:rFonts w:cs="Arial"/>
          <w:sz w:val="20"/>
        </w:rPr>
        <w:t>.</w:t>
      </w:r>
    </w:p>
    <w:p w14:paraId="40EAC994" w14:textId="0A44003F" w:rsidR="00253082" w:rsidRDefault="00253082" w:rsidP="00FE13FF">
      <w:pPr>
        <w:tabs>
          <w:tab w:val="left" w:pos="5040"/>
        </w:tabs>
        <w:jc w:val="both"/>
        <w:rPr>
          <w:rFonts w:cs="Arial"/>
          <w:sz w:val="20"/>
        </w:rPr>
      </w:pPr>
    </w:p>
    <w:p w14:paraId="7A85735A" w14:textId="511625CD" w:rsidR="00AE75D0" w:rsidRPr="00F85032" w:rsidRDefault="000A4674" w:rsidP="00FE13FF">
      <w:pPr>
        <w:tabs>
          <w:tab w:val="left" w:pos="5040"/>
        </w:tabs>
        <w:jc w:val="both"/>
        <w:rPr>
          <w:rFonts w:cs="Arial"/>
          <w:sz w:val="20"/>
        </w:rPr>
      </w:pPr>
      <w:r>
        <w:rPr>
          <w:rFonts w:cs="Arial"/>
          <w:sz w:val="20"/>
        </w:rPr>
        <w:tab/>
      </w:r>
      <w:r w:rsidR="00241755">
        <w:rPr>
          <w:rFonts w:cs="Arial"/>
          <w:sz w:val="20"/>
        </w:rPr>
        <w:t>Lily Lundy</w:t>
      </w:r>
    </w:p>
    <w:p w14:paraId="6CA74877" w14:textId="307B5E4C" w:rsidR="00AE75D0" w:rsidRPr="00F85032" w:rsidRDefault="00AE75D0" w:rsidP="00FE13FF">
      <w:pPr>
        <w:tabs>
          <w:tab w:val="left" w:pos="5040"/>
        </w:tabs>
        <w:jc w:val="both"/>
        <w:rPr>
          <w:rFonts w:cs="Arial"/>
          <w:sz w:val="20"/>
        </w:rPr>
      </w:pPr>
      <w:r w:rsidRPr="00F85032">
        <w:rPr>
          <w:rFonts w:cs="Arial"/>
          <w:sz w:val="20"/>
        </w:rPr>
        <w:tab/>
        <w:t>Secretary</w:t>
      </w:r>
    </w:p>
    <w:p w14:paraId="614B5D41" w14:textId="04B0B422" w:rsidR="00241FAB" w:rsidRDefault="00AE75D0">
      <w:pPr>
        <w:tabs>
          <w:tab w:val="left" w:pos="720"/>
        </w:tabs>
        <w:jc w:val="both"/>
        <w:rPr>
          <w:rFonts w:cs="Arial"/>
          <w:sz w:val="20"/>
        </w:rPr>
      </w:pPr>
      <w:r w:rsidRPr="5124D2B5">
        <w:rPr>
          <w:rFonts w:cs="Arial"/>
          <w:sz w:val="20"/>
        </w:rPr>
        <w:t xml:space="preserve">cc:        </w:t>
      </w:r>
      <w:r w:rsidR="005C30FA">
        <w:rPr>
          <w:rFonts w:cs="Arial"/>
          <w:sz w:val="20"/>
        </w:rPr>
        <w:t>Philip Michael</w:t>
      </w:r>
    </w:p>
    <w:p w14:paraId="7BBE6AAA" w14:textId="0CFEC519" w:rsidR="00241755" w:rsidRDefault="00241755">
      <w:pPr>
        <w:tabs>
          <w:tab w:val="left" w:pos="720"/>
        </w:tabs>
        <w:jc w:val="both"/>
        <w:rPr>
          <w:rFonts w:cs="Arial"/>
          <w:sz w:val="20"/>
        </w:rPr>
      </w:pPr>
      <w:r>
        <w:rPr>
          <w:rFonts w:cs="Arial"/>
          <w:sz w:val="20"/>
        </w:rPr>
        <w:tab/>
        <w:t>Lisa Mendoza</w:t>
      </w:r>
    </w:p>
    <w:p w14:paraId="67BB1C77" w14:textId="067C09BF" w:rsidR="005C30FA" w:rsidRDefault="005C30FA">
      <w:pPr>
        <w:tabs>
          <w:tab w:val="left" w:pos="720"/>
        </w:tabs>
        <w:jc w:val="both"/>
        <w:rPr>
          <w:rFonts w:cs="Arial"/>
          <w:sz w:val="20"/>
        </w:rPr>
      </w:pPr>
      <w:r>
        <w:rPr>
          <w:rFonts w:cs="Arial"/>
          <w:sz w:val="20"/>
        </w:rPr>
        <w:tab/>
        <w:t>John Hedges</w:t>
      </w:r>
      <w:r w:rsidR="00241FAB">
        <w:rPr>
          <w:rFonts w:cs="Arial"/>
          <w:sz w:val="20"/>
        </w:rPr>
        <w:tab/>
      </w:r>
    </w:p>
    <w:p w14:paraId="47595B86" w14:textId="4B14E951" w:rsidR="000E01B0" w:rsidRDefault="00DC3BE6">
      <w:pPr>
        <w:tabs>
          <w:tab w:val="left" w:pos="720"/>
        </w:tabs>
        <w:jc w:val="both"/>
        <w:rPr>
          <w:rFonts w:cs="Arial"/>
          <w:sz w:val="20"/>
        </w:rPr>
      </w:pPr>
      <w:r>
        <w:rPr>
          <w:rFonts w:cs="Arial"/>
          <w:sz w:val="20"/>
        </w:rPr>
        <w:tab/>
      </w:r>
      <w:r w:rsidR="001E3A8C">
        <w:rPr>
          <w:rFonts w:cs="Arial"/>
          <w:sz w:val="20"/>
        </w:rPr>
        <w:t>Tracy Diel</w:t>
      </w:r>
    </w:p>
    <w:p w14:paraId="5D98A6A4" w14:textId="656ACF19" w:rsidR="009219BF" w:rsidRDefault="009219BF">
      <w:pPr>
        <w:tabs>
          <w:tab w:val="left" w:pos="720"/>
        </w:tabs>
        <w:jc w:val="both"/>
        <w:rPr>
          <w:rFonts w:cs="Arial"/>
          <w:sz w:val="20"/>
        </w:rPr>
      </w:pPr>
      <w:r>
        <w:rPr>
          <w:rFonts w:cs="Arial"/>
          <w:sz w:val="20"/>
        </w:rPr>
        <w:tab/>
      </w:r>
    </w:p>
    <w:p w14:paraId="24D9AC9B" w14:textId="5FFBC53A" w:rsidR="00DC3BE6" w:rsidRDefault="00DC3BE6">
      <w:pPr>
        <w:tabs>
          <w:tab w:val="left" w:pos="720"/>
        </w:tabs>
        <w:jc w:val="both"/>
        <w:rPr>
          <w:rFonts w:cs="Arial"/>
          <w:sz w:val="20"/>
        </w:rPr>
      </w:pPr>
      <w:r>
        <w:rPr>
          <w:rFonts w:cs="Arial"/>
          <w:sz w:val="20"/>
        </w:rPr>
        <w:tab/>
      </w:r>
    </w:p>
    <w:p w14:paraId="7A99F2F1" w14:textId="25F6EDD6" w:rsidR="00241FAB" w:rsidRPr="00F85032" w:rsidRDefault="004768F9">
      <w:pPr>
        <w:tabs>
          <w:tab w:val="left" w:pos="720"/>
        </w:tabs>
        <w:jc w:val="both"/>
        <w:rPr>
          <w:rFonts w:cs="Arial"/>
          <w:sz w:val="20"/>
        </w:rPr>
      </w:pPr>
      <w:r>
        <w:rPr>
          <w:rFonts w:cs="Arial"/>
          <w:sz w:val="20"/>
        </w:rPr>
        <w:tab/>
      </w:r>
      <w:r w:rsidR="00241FAB">
        <w:rPr>
          <w:rFonts w:cs="Arial"/>
          <w:sz w:val="20"/>
        </w:rPr>
        <w:tab/>
      </w:r>
    </w:p>
    <w:sectPr w:rsidR="00241FAB" w:rsidRPr="00F85032" w:rsidSect="00EC6606">
      <w:pgSz w:w="12240" w:h="15840"/>
      <w:pgMar w:top="446"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ADE03" w14:textId="77777777" w:rsidR="00790D5F" w:rsidRDefault="00790D5F" w:rsidP="00DD57F2">
      <w:r>
        <w:separator/>
      </w:r>
    </w:p>
  </w:endnote>
  <w:endnote w:type="continuationSeparator" w:id="0">
    <w:p w14:paraId="58BB873D" w14:textId="77777777" w:rsidR="00790D5F" w:rsidRDefault="00790D5F" w:rsidP="00DD57F2">
      <w:r>
        <w:continuationSeparator/>
      </w:r>
    </w:p>
  </w:endnote>
  <w:endnote w:type="continuationNotice" w:id="1">
    <w:p w14:paraId="0F74B658" w14:textId="77777777" w:rsidR="00790D5F" w:rsidRDefault="00790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6FC6" w14:textId="77777777" w:rsidR="00790D5F" w:rsidRDefault="00790D5F" w:rsidP="00DD57F2">
      <w:r>
        <w:separator/>
      </w:r>
    </w:p>
  </w:footnote>
  <w:footnote w:type="continuationSeparator" w:id="0">
    <w:p w14:paraId="79BD55E7" w14:textId="77777777" w:rsidR="00790D5F" w:rsidRDefault="00790D5F" w:rsidP="00DD57F2">
      <w:r>
        <w:continuationSeparator/>
      </w:r>
    </w:p>
  </w:footnote>
  <w:footnote w:type="continuationNotice" w:id="1">
    <w:p w14:paraId="55D8B2F8" w14:textId="77777777" w:rsidR="00790D5F" w:rsidRDefault="00790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12C"/>
    <w:multiLevelType w:val="hybridMultilevel"/>
    <w:tmpl w:val="A73E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2DF4"/>
    <w:multiLevelType w:val="hybridMultilevel"/>
    <w:tmpl w:val="1FD2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48B9"/>
    <w:multiLevelType w:val="hybridMultilevel"/>
    <w:tmpl w:val="0960EB40"/>
    <w:lvl w:ilvl="0" w:tplc="81F64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941D0"/>
    <w:multiLevelType w:val="hybridMultilevel"/>
    <w:tmpl w:val="1514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4A0D"/>
    <w:multiLevelType w:val="hybridMultilevel"/>
    <w:tmpl w:val="4C6C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E36F5"/>
    <w:multiLevelType w:val="hybridMultilevel"/>
    <w:tmpl w:val="99967680"/>
    <w:lvl w:ilvl="0" w:tplc="14FA303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9D65F8"/>
    <w:multiLevelType w:val="hybridMultilevel"/>
    <w:tmpl w:val="6A825912"/>
    <w:lvl w:ilvl="0" w:tplc="5A6C5E2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54A09"/>
    <w:multiLevelType w:val="hybridMultilevel"/>
    <w:tmpl w:val="3CDE6E7E"/>
    <w:lvl w:ilvl="0" w:tplc="20E8ED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9E3704"/>
    <w:multiLevelType w:val="hybridMultilevel"/>
    <w:tmpl w:val="A12698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46D6"/>
    <w:multiLevelType w:val="hybridMultilevel"/>
    <w:tmpl w:val="0CA8C96E"/>
    <w:lvl w:ilvl="0" w:tplc="D52694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8714DB"/>
    <w:multiLevelType w:val="hybridMultilevel"/>
    <w:tmpl w:val="1DB4F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A4B2B"/>
    <w:multiLevelType w:val="hybridMultilevel"/>
    <w:tmpl w:val="7B2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3" w15:restartNumberingAfterBreak="0">
    <w:nsid w:val="4BC46129"/>
    <w:multiLevelType w:val="hybridMultilevel"/>
    <w:tmpl w:val="78CC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01AF4"/>
    <w:multiLevelType w:val="hybridMultilevel"/>
    <w:tmpl w:val="84AE9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654675"/>
    <w:multiLevelType w:val="hybridMultilevel"/>
    <w:tmpl w:val="530C6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F57A4"/>
    <w:multiLevelType w:val="hybridMultilevel"/>
    <w:tmpl w:val="034839EE"/>
    <w:lvl w:ilvl="0" w:tplc="04267A5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A375B"/>
    <w:multiLevelType w:val="hybridMultilevel"/>
    <w:tmpl w:val="BDA84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EE1B8A"/>
    <w:multiLevelType w:val="singleLevel"/>
    <w:tmpl w:val="5AB2F27E"/>
    <w:lvl w:ilvl="0">
      <w:start w:val="1"/>
      <w:numFmt w:val="decimal"/>
      <w:lvlText w:val="%1."/>
      <w:lvlJc w:val="left"/>
      <w:pPr>
        <w:tabs>
          <w:tab w:val="num" w:pos="720"/>
        </w:tabs>
        <w:ind w:left="720" w:hanging="720"/>
      </w:pPr>
      <w:rPr>
        <w:rFonts w:hint="default"/>
      </w:rPr>
    </w:lvl>
  </w:abstractNum>
  <w:abstractNum w:abstractNumId="19" w15:restartNumberingAfterBreak="0">
    <w:nsid w:val="75DB3662"/>
    <w:multiLevelType w:val="hybridMultilevel"/>
    <w:tmpl w:val="42006052"/>
    <w:lvl w:ilvl="0" w:tplc="99CA67F2">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473EC"/>
    <w:multiLevelType w:val="hybridMultilevel"/>
    <w:tmpl w:val="F8DEE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F346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9306508">
    <w:abstractNumId w:val="20"/>
  </w:num>
  <w:num w:numId="2" w16cid:durableId="67576351">
    <w:abstractNumId w:val="7"/>
  </w:num>
  <w:num w:numId="3" w16cid:durableId="662202901">
    <w:abstractNumId w:val="14"/>
  </w:num>
  <w:num w:numId="4" w16cid:durableId="1606646900">
    <w:abstractNumId w:val="10"/>
  </w:num>
  <w:num w:numId="5" w16cid:durableId="477841217">
    <w:abstractNumId w:val="1"/>
  </w:num>
  <w:num w:numId="6" w16cid:durableId="1854175939">
    <w:abstractNumId w:val="18"/>
  </w:num>
  <w:num w:numId="7" w16cid:durableId="203297602">
    <w:abstractNumId w:val="15"/>
  </w:num>
  <w:num w:numId="8" w16cid:durableId="1803838460">
    <w:abstractNumId w:val="17"/>
  </w:num>
  <w:num w:numId="9" w16cid:durableId="1061290621">
    <w:abstractNumId w:val="19"/>
  </w:num>
  <w:num w:numId="10" w16cid:durableId="42677109">
    <w:abstractNumId w:val="11"/>
  </w:num>
  <w:num w:numId="11" w16cid:durableId="269320007">
    <w:abstractNumId w:val="2"/>
  </w:num>
  <w:num w:numId="12" w16cid:durableId="467091184">
    <w:abstractNumId w:val="9"/>
  </w:num>
  <w:num w:numId="13" w16cid:durableId="623271591">
    <w:abstractNumId w:val="5"/>
  </w:num>
  <w:num w:numId="14" w16cid:durableId="168369837">
    <w:abstractNumId w:val="8"/>
  </w:num>
  <w:num w:numId="15" w16cid:durableId="1415054105">
    <w:abstractNumId w:val="0"/>
  </w:num>
  <w:num w:numId="16" w16cid:durableId="175459408">
    <w:abstractNumId w:val="13"/>
  </w:num>
  <w:num w:numId="17" w16cid:durableId="326634433">
    <w:abstractNumId w:val="4"/>
  </w:num>
  <w:num w:numId="18" w16cid:durableId="1337344504">
    <w:abstractNumId w:val="12"/>
  </w:num>
  <w:num w:numId="19" w16cid:durableId="250430958">
    <w:abstractNumId w:val="21"/>
  </w:num>
  <w:num w:numId="20" w16cid:durableId="249395145">
    <w:abstractNumId w:val="6"/>
  </w:num>
  <w:num w:numId="21" w16cid:durableId="1667244117">
    <w:abstractNumId w:val="16"/>
  </w:num>
  <w:num w:numId="22" w16cid:durableId="110326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M7A0szC0NAKyzJR0lIJTi4sz8/NACoxrAepelVcsAAAA"/>
  </w:docVars>
  <w:rsids>
    <w:rsidRoot w:val="007C407B"/>
    <w:rsid w:val="00004B35"/>
    <w:rsid w:val="0000768C"/>
    <w:rsid w:val="000100E6"/>
    <w:rsid w:val="00011A8A"/>
    <w:rsid w:val="00012573"/>
    <w:rsid w:val="000170FF"/>
    <w:rsid w:val="00022B39"/>
    <w:rsid w:val="000232AD"/>
    <w:rsid w:val="00025C4E"/>
    <w:rsid w:val="00025DD2"/>
    <w:rsid w:val="00026509"/>
    <w:rsid w:val="00026BAD"/>
    <w:rsid w:val="0002790E"/>
    <w:rsid w:val="0003029A"/>
    <w:rsid w:val="000310D5"/>
    <w:rsid w:val="00031662"/>
    <w:rsid w:val="00032B1B"/>
    <w:rsid w:val="00034E5F"/>
    <w:rsid w:val="000350A9"/>
    <w:rsid w:val="000355FD"/>
    <w:rsid w:val="00040400"/>
    <w:rsid w:val="00044678"/>
    <w:rsid w:val="00046561"/>
    <w:rsid w:val="000501B2"/>
    <w:rsid w:val="00051004"/>
    <w:rsid w:val="00053061"/>
    <w:rsid w:val="00057D2F"/>
    <w:rsid w:val="00057DEC"/>
    <w:rsid w:val="0006002C"/>
    <w:rsid w:val="000610E8"/>
    <w:rsid w:val="000616AE"/>
    <w:rsid w:val="00061A6A"/>
    <w:rsid w:val="00063305"/>
    <w:rsid w:val="00063F59"/>
    <w:rsid w:val="000721E3"/>
    <w:rsid w:val="000722B5"/>
    <w:rsid w:val="00072E0F"/>
    <w:rsid w:val="000733AC"/>
    <w:rsid w:val="00073F7C"/>
    <w:rsid w:val="00075BE4"/>
    <w:rsid w:val="00082A16"/>
    <w:rsid w:val="00084F00"/>
    <w:rsid w:val="00085495"/>
    <w:rsid w:val="000869A9"/>
    <w:rsid w:val="0009092D"/>
    <w:rsid w:val="00092556"/>
    <w:rsid w:val="0009314C"/>
    <w:rsid w:val="000947B2"/>
    <w:rsid w:val="00094B70"/>
    <w:rsid w:val="00094E37"/>
    <w:rsid w:val="00095551"/>
    <w:rsid w:val="000970CB"/>
    <w:rsid w:val="000A22F0"/>
    <w:rsid w:val="000A2678"/>
    <w:rsid w:val="000A2713"/>
    <w:rsid w:val="000A3A13"/>
    <w:rsid w:val="000A4674"/>
    <w:rsid w:val="000A7658"/>
    <w:rsid w:val="000B0FA9"/>
    <w:rsid w:val="000B1BC9"/>
    <w:rsid w:val="000B2D5F"/>
    <w:rsid w:val="000B4B70"/>
    <w:rsid w:val="000B4D17"/>
    <w:rsid w:val="000B5366"/>
    <w:rsid w:val="000B6169"/>
    <w:rsid w:val="000B7C3E"/>
    <w:rsid w:val="000C0ED2"/>
    <w:rsid w:val="000C0FDD"/>
    <w:rsid w:val="000C1689"/>
    <w:rsid w:val="000C546D"/>
    <w:rsid w:val="000C6481"/>
    <w:rsid w:val="000C7B13"/>
    <w:rsid w:val="000D1469"/>
    <w:rsid w:val="000D18C8"/>
    <w:rsid w:val="000D4386"/>
    <w:rsid w:val="000D6A70"/>
    <w:rsid w:val="000D6BAF"/>
    <w:rsid w:val="000E01B0"/>
    <w:rsid w:val="000E2FDE"/>
    <w:rsid w:val="000E5B4F"/>
    <w:rsid w:val="000E7010"/>
    <w:rsid w:val="000F15D5"/>
    <w:rsid w:val="000F25CC"/>
    <w:rsid w:val="000F45BB"/>
    <w:rsid w:val="000F579A"/>
    <w:rsid w:val="000F73F1"/>
    <w:rsid w:val="00100CEC"/>
    <w:rsid w:val="00101A39"/>
    <w:rsid w:val="00103F60"/>
    <w:rsid w:val="0010734A"/>
    <w:rsid w:val="0011137A"/>
    <w:rsid w:val="0011324E"/>
    <w:rsid w:val="001145A1"/>
    <w:rsid w:val="0011647A"/>
    <w:rsid w:val="0012073D"/>
    <w:rsid w:val="001219A8"/>
    <w:rsid w:val="00123178"/>
    <w:rsid w:val="00123F43"/>
    <w:rsid w:val="00125AC9"/>
    <w:rsid w:val="00130091"/>
    <w:rsid w:val="001312D3"/>
    <w:rsid w:val="00133506"/>
    <w:rsid w:val="001340BD"/>
    <w:rsid w:val="0013470E"/>
    <w:rsid w:val="00136169"/>
    <w:rsid w:val="0013639F"/>
    <w:rsid w:val="001403E9"/>
    <w:rsid w:val="00141156"/>
    <w:rsid w:val="00144A74"/>
    <w:rsid w:val="00146DB2"/>
    <w:rsid w:val="00147125"/>
    <w:rsid w:val="00150989"/>
    <w:rsid w:val="00152C40"/>
    <w:rsid w:val="001535A2"/>
    <w:rsid w:val="0015361D"/>
    <w:rsid w:val="00154971"/>
    <w:rsid w:val="00155678"/>
    <w:rsid w:val="00156438"/>
    <w:rsid w:val="00161F0E"/>
    <w:rsid w:val="001645AE"/>
    <w:rsid w:val="00166024"/>
    <w:rsid w:val="00167B6D"/>
    <w:rsid w:val="00174706"/>
    <w:rsid w:val="00175153"/>
    <w:rsid w:val="00175AE9"/>
    <w:rsid w:val="00175C4C"/>
    <w:rsid w:val="00181300"/>
    <w:rsid w:val="001813CD"/>
    <w:rsid w:val="00181D1E"/>
    <w:rsid w:val="00181D4E"/>
    <w:rsid w:val="00181E3D"/>
    <w:rsid w:val="001822D1"/>
    <w:rsid w:val="001823B5"/>
    <w:rsid w:val="00182A59"/>
    <w:rsid w:val="00182A75"/>
    <w:rsid w:val="0018342E"/>
    <w:rsid w:val="00184437"/>
    <w:rsid w:val="00184BDB"/>
    <w:rsid w:val="00186DB1"/>
    <w:rsid w:val="00187DB2"/>
    <w:rsid w:val="00190155"/>
    <w:rsid w:val="00190996"/>
    <w:rsid w:val="001921AD"/>
    <w:rsid w:val="0019221C"/>
    <w:rsid w:val="00193776"/>
    <w:rsid w:val="00194C7A"/>
    <w:rsid w:val="001971A1"/>
    <w:rsid w:val="001A2075"/>
    <w:rsid w:val="001A4384"/>
    <w:rsid w:val="001A542A"/>
    <w:rsid w:val="001A6DA3"/>
    <w:rsid w:val="001A7E1D"/>
    <w:rsid w:val="001B2F17"/>
    <w:rsid w:val="001B3B54"/>
    <w:rsid w:val="001B42B1"/>
    <w:rsid w:val="001B4625"/>
    <w:rsid w:val="001B62DC"/>
    <w:rsid w:val="001B69CD"/>
    <w:rsid w:val="001C183C"/>
    <w:rsid w:val="001C31FC"/>
    <w:rsid w:val="001C36AF"/>
    <w:rsid w:val="001C50D6"/>
    <w:rsid w:val="001C607F"/>
    <w:rsid w:val="001C7881"/>
    <w:rsid w:val="001D3637"/>
    <w:rsid w:val="001D406F"/>
    <w:rsid w:val="001D6FEB"/>
    <w:rsid w:val="001E06C9"/>
    <w:rsid w:val="001E0AE9"/>
    <w:rsid w:val="001E1C12"/>
    <w:rsid w:val="001E36D3"/>
    <w:rsid w:val="001E3A8C"/>
    <w:rsid w:val="001E3F1B"/>
    <w:rsid w:val="001E45E0"/>
    <w:rsid w:val="001E4813"/>
    <w:rsid w:val="001E55F4"/>
    <w:rsid w:val="001E580C"/>
    <w:rsid w:val="001E7697"/>
    <w:rsid w:val="001F7ECF"/>
    <w:rsid w:val="002037DB"/>
    <w:rsid w:val="0020409A"/>
    <w:rsid w:val="00205310"/>
    <w:rsid w:val="00207D33"/>
    <w:rsid w:val="002104C2"/>
    <w:rsid w:val="00211298"/>
    <w:rsid w:val="00211FD2"/>
    <w:rsid w:val="00212915"/>
    <w:rsid w:val="00212D70"/>
    <w:rsid w:val="00213446"/>
    <w:rsid w:val="00216316"/>
    <w:rsid w:val="002201AC"/>
    <w:rsid w:val="00222459"/>
    <w:rsid w:val="00222F39"/>
    <w:rsid w:val="00224751"/>
    <w:rsid w:val="00224FF2"/>
    <w:rsid w:val="00225D5D"/>
    <w:rsid w:val="0023003E"/>
    <w:rsid w:val="00230B4F"/>
    <w:rsid w:val="00231E2E"/>
    <w:rsid w:val="00234FAB"/>
    <w:rsid w:val="0023728D"/>
    <w:rsid w:val="002375ED"/>
    <w:rsid w:val="00237930"/>
    <w:rsid w:val="00240A4C"/>
    <w:rsid w:val="00241755"/>
    <w:rsid w:val="00241FAB"/>
    <w:rsid w:val="0024230B"/>
    <w:rsid w:val="00242F35"/>
    <w:rsid w:val="00245CEB"/>
    <w:rsid w:val="002462C0"/>
    <w:rsid w:val="002518DC"/>
    <w:rsid w:val="00251B5B"/>
    <w:rsid w:val="00252348"/>
    <w:rsid w:val="00252993"/>
    <w:rsid w:val="002529AC"/>
    <w:rsid w:val="00253082"/>
    <w:rsid w:val="00253852"/>
    <w:rsid w:val="00254764"/>
    <w:rsid w:val="00254B4E"/>
    <w:rsid w:val="0026186A"/>
    <w:rsid w:val="00261FD3"/>
    <w:rsid w:val="00262FE5"/>
    <w:rsid w:val="00263359"/>
    <w:rsid w:val="0026359C"/>
    <w:rsid w:val="00263DD4"/>
    <w:rsid w:val="00264F3B"/>
    <w:rsid w:val="00265EB1"/>
    <w:rsid w:val="002701C0"/>
    <w:rsid w:val="0027054E"/>
    <w:rsid w:val="00270887"/>
    <w:rsid w:val="00270E93"/>
    <w:rsid w:val="00271E80"/>
    <w:rsid w:val="00271F9E"/>
    <w:rsid w:val="002768E5"/>
    <w:rsid w:val="002771B5"/>
    <w:rsid w:val="002806A8"/>
    <w:rsid w:val="00283C6D"/>
    <w:rsid w:val="00286AE4"/>
    <w:rsid w:val="00287E4E"/>
    <w:rsid w:val="00287EE2"/>
    <w:rsid w:val="00292C13"/>
    <w:rsid w:val="00294F1E"/>
    <w:rsid w:val="00294FFE"/>
    <w:rsid w:val="002A03E7"/>
    <w:rsid w:val="002A157D"/>
    <w:rsid w:val="002B0FF8"/>
    <w:rsid w:val="002B10E8"/>
    <w:rsid w:val="002B1BA0"/>
    <w:rsid w:val="002B40BA"/>
    <w:rsid w:val="002B4448"/>
    <w:rsid w:val="002B6C20"/>
    <w:rsid w:val="002B7870"/>
    <w:rsid w:val="002C017D"/>
    <w:rsid w:val="002C1344"/>
    <w:rsid w:val="002C17D0"/>
    <w:rsid w:val="002C1E60"/>
    <w:rsid w:val="002C20B2"/>
    <w:rsid w:val="002C2945"/>
    <w:rsid w:val="002C3850"/>
    <w:rsid w:val="002C4424"/>
    <w:rsid w:val="002C4A3C"/>
    <w:rsid w:val="002C77A3"/>
    <w:rsid w:val="002D1334"/>
    <w:rsid w:val="002D2C46"/>
    <w:rsid w:val="002D2F66"/>
    <w:rsid w:val="002D3EC1"/>
    <w:rsid w:val="002D462D"/>
    <w:rsid w:val="002D5565"/>
    <w:rsid w:val="002E0D76"/>
    <w:rsid w:val="002E394E"/>
    <w:rsid w:val="002E657B"/>
    <w:rsid w:val="002E6BB5"/>
    <w:rsid w:val="002F0F61"/>
    <w:rsid w:val="002F2912"/>
    <w:rsid w:val="002F4823"/>
    <w:rsid w:val="0030129F"/>
    <w:rsid w:val="00302B3E"/>
    <w:rsid w:val="00304342"/>
    <w:rsid w:val="00304E7F"/>
    <w:rsid w:val="00305757"/>
    <w:rsid w:val="003063EF"/>
    <w:rsid w:val="0030723F"/>
    <w:rsid w:val="003110CD"/>
    <w:rsid w:val="00314339"/>
    <w:rsid w:val="003156AC"/>
    <w:rsid w:val="00323FAD"/>
    <w:rsid w:val="0033068F"/>
    <w:rsid w:val="00333EE2"/>
    <w:rsid w:val="00334496"/>
    <w:rsid w:val="0033556C"/>
    <w:rsid w:val="00336D58"/>
    <w:rsid w:val="003373B4"/>
    <w:rsid w:val="00337D92"/>
    <w:rsid w:val="00342C49"/>
    <w:rsid w:val="0034386A"/>
    <w:rsid w:val="00344422"/>
    <w:rsid w:val="00347AD5"/>
    <w:rsid w:val="00351635"/>
    <w:rsid w:val="003519DF"/>
    <w:rsid w:val="003519E2"/>
    <w:rsid w:val="003543B7"/>
    <w:rsid w:val="003546AC"/>
    <w:rsid w:val="00356542"/>
    <w:rsid w:val="00360DB3"/>
    <w:rsid w:val="003614D0"/>
    <w:rsid w:val="00362E52"/>
    <w:rsid w:val="003642A4"/>
    <w:rsid w:val="003643A8"/>
    <w:rsid w:val="003671AE"/>
    <w:rsid w:val="00370A8F"/>
    <w:rsid w:val="00375243"/>
    <w:rsid w:val="0037740A"/>
    <w:rsid w:val="003817E3"/>
    <w:rsid w:val="00381BAE"/>
    <w:rsid w:val="00383F1D"/>
    <w:rsid w:val="00386A19"/>
    <w:rsid w:val="00392181"/>
    <w:rsid w:val="00392DE0"/>
    <w:rsid w:val="003932DC"/>
    <w:rsid w:val="00396992"/>
    <w:rsid w:val="003976CE"/>
    <w:rsid w:val="003978DB"/>
    <w:rsid w:val="003A66EE"/>
    <w:rsid w:val="003B071D"/>
    <w:rsid w:val="003B2BE1"/>
    <w:rsid w:val="003B3686"/>
    <w:rsid w:val="003B36AB"/>
    <w:rsid w:val="003B37A2"/>
    <w:rsid w:val="003B3959"/>
    <w:rsid w:val="003B4E53"/>
    <w:rsid w:val="003B5183"/>
    <w:rsid w:val="003B627D"/>
    <w:rsid w:val="003C185A"/>
    <w:rsid w:val="003C4A41"/>
    <w:rsid w:val="003C4EC3"/>
    <w:rsid w:val="003D0B35"/>
    <w:rsid w:val="003D0C34"/>
    <w:rsid w:val="003D3785"/>
    <w:rsid w:val="003D56DB"/>
    <w:rsid w:val="003D5A14"/>
    <w:rsid w:val="003E0D5A"/>
    <w:rsid w:val="003E22B3"/>
    <w:rsid w:val="003E2ECE"/>
    <w:rsid w:val="003E2F77"/>
    <w:rsid w:val="003E2FD8"/>
    <w:rsid w:val="003E30AF"/>
    <w:rsid w:val="003E3397"/>
    <w:rsid w:val="003E7665"/>
    <w:rsid w:val="003E7D08"/>
    <w:rsid w:val="003F0168"/>
    <w:rsid w:val="003F0A18"/>
    <w:rsid w:val="003F0E5E"/>
    <w:rsid w:val="003F216A"/>
    <w:rsid w:val="003F25FD"/>
    <w:rsid w:val="003F37A6"/>
    <w:rsid w:val="003F39D8"/>
    <w:rsid w:val="003F5695"/>
    <w:rsid w:val="003F574E"/>
    <w:rsid w:val="003F59E4"/>
    <w:rsid w:val="003F72A3"/>
    <w:rsid w:val="004003E4"/>
    <w:rsid w:val="00400C2D"/>
    <w:rsid w:val="00401504"/>
    <w:rsid w:val="00401726"/>
    <w:rsid w:val="004035EC"/>
    <w:rsid w:val="004040C2"/>
    <w:rsid w:val="00404D6C"/>
    <w:rsid w:val="004063B2"/>
    <w:rsid w:val="0041053F"/>
    <w:rsid w:val="00410FDE"/>
    <w:rsid w:val="00411821"/>
    <w:rsid w:val="00411C84"/>
    <w:rsid w:val="004127E2"/>
    <w:rsid w:val="00413624"/>
    <w:rsid w:val="00413C08"/>
    <w:rsid w:val="00417907"/>
    <w:rsid w:val="00417DCE"/>
    <w:rsid w:val="0042038F"/>
    <w:rsid w:val="00422365"/>
    <w:rsid w:val="00427603"/>
    <w:rsid w:val="00427C0A"/>
    <w:rsid w:val="004314EA"/>
    <w:rsid w:val="004328E4"/>
    <w:rsid w:val="00433104"/>
    <w:rsid w:val="004342C5"/>
    <w:rsid w:val="00434F03"/>
    <w:rsid w:val="00436DD6"/>
    <w:rsid w:val="0044308C"/>
    <w:rsid w:val="0044321B"/>
    <w:rsid w:val="0044543D"/>
    <w:rsid w:val="004463E9"/>
    <w:rsid w:val="004468AE"/>
    <w:rsid w:val="0045264C"/>
    <w:rsid w:val="00452B17"/>
    <w:rsid w:val="00453A01"/>
    <w:rsid w:val="0045643B"/>
    <w:rsid w:val="004607C1"/>
    <w:rsid w:val="004633D8"/>
    <w:rsid w:val="00463816"/>
    <w:rsid w:val="0046453C"/>
    <w:rsid w:val="004677BA"/>
    <w:rsid w:val="00471893"/>
    <w:rsid w:val="00475795"/>
    <w:rsid w:val="004768F9"/>
    <w:rsid w:val="00476D78"/>
    <w:rsid w:val="00476FDC"/>
    <w:rsid w:val="0048149E"/>
    <w:rsid w:val="00482E56"/>
    <w:rsid w:val="00483AB3"/>
    <w:rsid w:val="00485B23"/>
    <w:rsid w:val="00486354"/>
    <w:rsid w:val="004869C1"/>
    <w:rsid w:val="00487346"/>
    <w:rsid w:val="00491F57"/>
    <w:rsid w:val="004922AB"/>
    <w:rsid w:val="00493AB0"/>
    <w:rsid w:val="004956C0"/>
    <w:rsid w:val="004963E6"/>
    <w:rsid w:val="004A1127"/>
    <w:rsid w:val="004A1132"/>
    <w:rsid w:val="004A398B"/>
    <w:rsid w:val="004A55D9"/>
    <w:rsid w:val="004A59B7"/>
    <w:rsid w:val="004A7DF2"/>
    <w:rsid w:val="004B2076"/>
    <w:rsid w:val="004B2C7B"/>
    <w:rsid w:val="004B3149"/>
    <w:rsid w:val="004B5E6B"/>
    <w:rsid w:val="004B6C3C"/>
    <w:rsid w:val="004B6FBE"/>
    <w:rsid w:val="004B761C"/>
    <w:rsid w:val="004C0233"/>
    <w:rsid w:val="004C032F"/>
    <w:rsid w:val="004C2AD1"/>
    <w:rsid w:val="004C3C67"/>
    <w:rsid w:val="004C450D"/>
    <w:rsid w:val="004C5C0A"/>
    <w:rsid w:val="004C5C2B"/>
    <w:rsid w:val="004C61CA"/>
    <w:rsid w:val="004C7104"/>
    <w:rsid w:val="004C7D74"/>
    <w:rsid w:val="004D099C"/>
    <w:rsid w:val="004D19C6"/>
    <w:rsid w:val="004D2ADB"/>
    <w:rsid w:val="004D35EA"/>
    <w:rsid w:val="004D4C82"/>
    <w:rsid w:val="004D5778"/>
    <w:rsid w:val="004E1041"/>
    <w:rsid w:val="004E2509"/>
    <w:rsid w:val="004E6FE0"/>
    <w:rsid w:val="004E71B1"/>
    <w:rsid w:val="004F06C3"/>
    <w:rsid w:val="004F1437"/>
    <w:rsid w:val="004F4B21"/>
    <w:rsid w:val="004F4C1F"/>
    <w:rsid w:val="004F7A2F"/>
    <w:rsid w:val="005028C8"/>
    <w:rsid w:val="00503609"/>
    <w:rsid w:val="00504068"/>
    <w:rsid w:val="005045DF"/>
    <w:rsid w:val="005049D1"/>
    <w:rsid w:val="00504F20"/>
    <w:rsid w:val="00513D9C"/>
    <w:rsid w:val="005141ED"/>
    <w:rsid w:val="005144FF"/>
    <w:rsid w:val="00514532"/>
    <w:rsid w:val="00514C42"/>
    <w:rsid w:val="005167AB"/>
    <w:rsid w:val="00516BD9"/>
    <w:rsid w:val="00521E35"/>
    <w:rsid w:val="00522638"/>
    <w:rsid w:val="005243A3"/>
    <w:rsid w:val="00524739"/>
    <w:rsid w:val="00524D9F"/>
    <w:rsid w:val="0052559E"/>
    <w:rsid w:val="00525924"/>
    <w:rsid w:val="005267BD"/>
    <w:rsid w:val="00527575"/>
    <w:rsid w:val="00530AF2"/>
    <w:rsid w:val="00530C41"/>
    <w:rsid w:val="00533059"/>
    <w:rsid w:val="005331F3"/>
    <w:rsid w:val="00534017"/>
    <w:rsid w:val="00535258"/>
    <w:rsid w:val="00540B70"/>
    <w:rsid w:val="00541BC8"/>
    <w:rsid w:val="00541F01"/>
    <w:rsid w:val="00543D12"/>
    <w:rsid w:val="0054413B"/>
    <w:rsid w:val="005454D8"/>
    <w:rsid w:val="00551FB6"/>
    <w:rsid w:val="005539A0"/>
    <w:rsid w:val="00553B60"/>
    <w:rsid w:val="00555274"/>
    <w:rsid w:val="005562D6"/>
    <w:rsid w:val="00556574"/>
    <w:rsid w:val="005611F3"/>
    <w:rsid w:val="00561B8D"/>
    <w:rsid w:val="00564509"/>
    <w:rsid w:val="0056555A"/>
    <w:rsid w:val="00566068"/>
    <w:rsid w:val="00567BFC"/>
    <w:rsid w:val="00570B99"/>
    <w:rsid w:val="00572682"/>
    <w:rsid w:val="00572BB6"/>
    <w:rsid w:val="00572EB4"/>
    <w:rsid w:val="0057346A"/>
    <w:rsid w:val="00573B09"/>
    <w:rsid w:val="00574089"/>
    <w:rsid w:val="00575D61"/>
    <w:rsid w:val="005775F0"/>
    <w:rsid w:val="005777A6"/>
    <w:rsid w:val="00582AE2"/>
    <w:rsid w:val="00586A3D"/>
    <w:rsid w:val="00591196"/>
    <w:rsid w:val="00591B98"/>
    <w:rsid w:val="00594E17"/>
    <w:rsid w:val="00597DE9"/>
    <w:rsid w:val="005A3C58"/>
    <w:rsid w:val="005A586D"/>
    <w:rsid w:val="005B1A24"/>
    <w:rsid w:val="005B38CC"/>
    <w:rsid w:val="005B43A4"/>
    <w:rsid w:val="005B4ECA"/>
    <w:rsid w:val="005B5883"/>
    <w:rsid w:val="005B7343"/>
    <w:rsid w:val="005C00CF"/>
    <w:rsid w:val="005C0293"/>
    <w:rsid w:val="005C1388"/>
    <w:rsid w:val="005C2BF2"/>
    <w:rsid w:val="005C30FA"/>
    <w:rsid w:val="005C3C48"/>
    <w:rsid w:val="005C4477"/>
    <w:rsid w:val="005C4841"/>
    <w:rsid w:val="005C7A6B"/>
    <w:rsid w:val="005C7BC8"/>
    <w:rsid w:val="005D6886"/>
    <w:rsid w:val="005D6AD1"/>
    <w:rsid w:val="005D72D5"/>
    <w:rsid w:val="005E1C0B"/>
    <w:rsid w:val="005E3261"/>
    <w:rsid w:val="005E444A"/>
    <w:rsid w:val="005E5769"/>
    <w:rsid w:val="005E6A6C"/>
    <w:rsid w:val="005E6AE5"/>
    <w:rsid w:val="005E6AFD"/>
    <w:rsid w:val="005E6B05"/>
    <w:rsid w:val="005E6B8D"/>
    <w:rsid w:val="005F140E"/>
    <w:rsid w:val="005F2101"/>
    <w:rsid w:val="005F3E0A"/>
    <w:rsid w:val="005F7567"/>
    <w:rsid w:val="005F78B7"/>
    <w:rsid w:val="005F7B3F"/>
    <w:rsid w:val="0060017D"/>
    <w:rsid w:val="006002BB"/>
    <w:rsid w:val="00601A29"/>
    <w:rsid w:val="00601B61"/>
    <w:rsid w:val="00602B5A"/>
    <w:rsid w:val="00603474"/>
    <w:rsid w:val="00604C28"/>
    <w:rsid w:val="00605E94"/>
    <w:rsid w:val="0060732A"/>
    <w:rsid w:val="00607602"/>
    <w:rsid w:val="00607B16"/>
    <w:rsid w:val="00610F54"/>
    <w:rsid w:val="00611300"/>
    <w:rsid w:val="00612382"/>
    <w:rsid w:val="006162FB"/>
    <w:rsid w:val="00616921"/>
    <w:rsid w:val="00616941"/>
    <w:rsid w:val="00621455"/>
    <w:rsid w:val="00624129"/>
    <w:rsid w:val="006257FC"/>
    <w:rsid w:val="006258CC"/>
    <w:rsid w:val="00626C46"/>
    <w:rsid w:val="006312EE"/>
    <w:rsid w:val="0063196B"/>
    <w:rsid w:val="00632236"/>
    <w:rsid w:val="0063477D"/>
    <w:rsid w:val="0063591C"/>
    <w:rsid w:val="006366F1"/>
    <w:rsid w:val="00640DA3"/>
    <w:rsid w:val="00641631"/>
    <w:rsid w:val="006419EC"/>
    <w:rsid w:val="0064434D"/>
    <w:rsid w:val="00644416"/>
    <w:rsid w:val="00644487"/>
    <w:rsid w:val="00645452"/>
    <w:rsid w:val="00645FA8"/>
    <w:rsid w:val="006479EC"/>
    <w:rsid w:val="00650A04"/>
    <w:rsid w:val="00656DE8"/>
    <w:rsid w:val="00657A72"/>
    <w:rsid w:val="00657AFB"/>
    <w:rsid w:val="00661F89"/>
    <w:rsid w:val="006625F6"/>
    <w:rsid w:val="006652CA"/>
    <w:rsid w:val="006656B8"/>
    <w:rsid w:val="00666583"/>
    <w:rsid w:val="0066747D"/>
    <w:rsid w:val="00671E49"/>
    <w:rsid w:val="00672D09"/>
    <w:rsid w:val="00673578"/>
    <w:rsid w:val="00674F72"/>
    <w:rsid w:val="006766FC"/>
    <w:rsid w:val="0067742A"/>
    <w:rsid w:val="006775DE"/>
    <w:rsid w:val="006804B8"/>
    <w:rsid w:val="00681A48"/>
    <w:rsid w:val="0068259B"/>
    <w:rsid w:val="00685C35"/>
    <w:rsid w:val="006905D9"/>
    <w:rsid w:val="00691E5D"/>
    <w:rsid w:val="0069282F"/>
    <w:rsid w:val="006930F8"/>
    <w:rsid w:val="006947C8"/>
    <w:rsid w:val="00694C8E"/>
    <w:rsid w:val="00695E74"/>
    <w:rsid w:val="00696428"/>
    <w:rsid w:val="006967C0"/>
    <w:rsid w:val="00696EC7"/>
    <w:rsid w:val="00697B8A"/>
    <w:rsid w:val="006A47CA"/>
    <w:rsid w:val="006B32BA"/>
    <w:rsid w:val="006B43A0"/>
    <w:rsid w:val="006B4C45"/>
    <w:rsid w:val="006B4C91"/>
    <w:rsid w:val="006B5422"/>
    <w:rsid w:val="006B5654"/>
    <w:rsid w:val="006B685D"/>
    <w:rsid w:val="006C26A8"/>
    <w:rsid w:val="006C35D1"/>
    <w:rsid w:val="006C57BE"/>
    <w:rsid w:val="006C7538"/>
    <w:rsid w:val="006C7FFE"/>
    <w:rsid w:val="006D09B2"/>
    <w:rsid w:val="006D0AF6"/>
    <w:rsid w:val="006D3CF4"/>
    <w:rsid w:val="006D7E8D"/>
    <w:rsid w:val="006E05BB"/>
    <w:rsid w:val="006E128C"/>
    <w:rsid w:val="006E4853"/>
    <w:rsid w:val="006E49C8"/>
    <w:rsid w:val="006E4F26"/>
    <w:rsid w:val="006E51E5"/>
    <w:rsid w:val="006E5A9D"/>
    <w:rsid w:val="006E5F4A"/>
    <w:rsid w:val="006F0072"/>
    <w:rsid w:val="006F2E84"/>
    <w:rsid w:val="006F303A"/>
    <w:rsid w:val="006F50FC"/>
    <w:rsid w:val="006F6097"/>
    <w:rsid w:val="006F647E"/>
    <w:rsid w:val="006F716E"/>
    <w:rsid w:val="00700836"/>
    <w:rsid w:val="00700BF2"/>
    <w:rsid w:val="00701E73"/>
    <w:rsid w:val="0070226C"/>
    <w:rsid w:val="0070258C"/>
    <w:rsid w:val="00703EDC"/>
    <w:rsid w:val="0070404F"/>
    <w:rsid w:val="0070567D"/>
    <w:rsid w:val="0070588A"/>
    <w:rsid w:val="007076A7"/>
    <w:rsid w:val="00710110"/>
    <w:rsid w:val="00710754"/>
    <w:rsid w:val="00710877"/>
    <w:rsid w:val="00712814"/>
    <w:rsid w:val="00715D82"/>
    <w:rsid w:val="00716188"/>
    <w:rsid w:val="00716EAA"/>
    <w:rsid w:val="007174A6"/>
    <w:rsid w:val="007176F1"/>
    <w:rsid w:val="00721C13"/>
    <w:rsid w:val="007226BA"/>
    <w:rsid w:val="00727AA4"/>
    <w:rsid w:val="00727E8F"/>
    <w:rsid w:val="00732450"/>
    <w:rsid w:val="007345B2"/>
    <w:rsid w:val="00734AD8"/>
    <w:rsid w:val="00734DFD"/>
    <w:rsid w:val="00741F57"/>
    <w:rsid w:val="00743E1F"/>
    <w:rsid w:val="00744C91"/>
    <w:rsid w:val="007515F3"/>
    <w:rsid w:val="0075260F"/>
    <w:rsid w:val="00754450"/>
    <w:rsid w:val="00762A8E"/>
    <w:rsid w:val="007645FC"/>
    <w:rsid w:val="00764EF0"/>
    <w:rsid w:val="007656CE"/>
    <w:rsid w:val="007674F3"/>
    <w:rsid w:val="007707A2"/>
    <w:rsid w:val="00770F74"/>
    <w:rsid w:val="007722C0"/>
    <w:rsid w:val="00774B5D"/>
    <w:rsid w:val="007754DA"/>
    <w:rsid w:val="007776C3"/>
    <w:rsid w:val="00781DDE"/>
    <w:rsid w:val="00782DE6"/>
    <w:rsid w:val="00783EE8"/>
    <w:rsid w:val="00790D5F"/>
    <w:rsid w:val="007937D8"/>
    <w:rsid w:val="00795814"/>
    <w:rsid w:val="00797974"/>
    <w:rsid w:val="007A02E9"/>
    <w:rsid w:val="007A0E25"/>
    <w:rsid w:val="007A4C9C"/>
    <w:rsid w:val="007B57AC"/>
    <w:rsid w:val="007B6753"/>
    <w:rsid w:val="007C0B92"/>
    <w:rsid w:val="007C0F6B"/>
    <w:rsid w:val="007C10D6"/>
    <w:rsid w:val="007C1714"/>
    <w:rsid w:val="007C407B"/>
    <w:rsid w:val="007C60B0"/>
    <w:rsid w:val="007D089B"/>
    <w:rsid w:val="007D1D24"/>
    <w:rsid w:val="007D2CB5"/>
    <w:rsid w:val="007D388B"/>
    <w:rsid w:val="007D3A83"/>
    <w:rsid w:val="007D4713"/>
    <w:rsid w:val="007E541E"/>
    <w:rsid w:val="007E7760"/>
    <w:rsid w:val="007E7AD7"/>
    <w:rsid w:val="007E7DE8"/>
    <w:rsid w:val="007F3313"/>
    <w:rsid w:val="007F3BFA"/>
    <w:rsid w:val="007F54F6"/>
    <w:rsid w:val="007F6143"/>
    <w:rsid w:val="008037A2"/>
    <w:rsid w:val="00804BF5"/>
    <w:rsid w:val="00804FA9"/>
    <w:rsid w:val="0080520B"/>
    <w:rsid w:val="00805D0F"/>
    <w:rsid w:val="00806393"/>
    <w:rsid w:val="00806817"/>
    <w:rsid w:val="00812874"/>
    <w:rsid w:val="00814FA1"/>
    <w:rsid w:val="0081589E"/>
    <w:rsid w:val="008202B3"/>
    <w:rsid w:val="008234EA"/>
    <w:rsid w:val="00824087"/>
    <w:rsid w:val="008246D3"/>
    <w:rsid w:val="00824862"/>
    <w:rsid w:val="0082619E"/>
    <w:rsid w:val="00826551"/>
    <w:rsid w:val="00826DF6"/>
    <w:rsid w:val="00826E61"/>
    <w:rsid w:val="00826FCF"/>
    <w:rsid w:val="00831955"/>
    <w:rsid w:val="00833452"/>
    <w:rsid w:val="00834518"/>
    <w:rsid w:val="00834D29"/>
    <w:rsid w:val="0083535C"/>
    <w:rsid w:val="00835910"/>
    <w:rsid w:val="008373DC"/>
    <w:rsid w:val="00842C5D"/>
    <w:rsid w:val="00842D15"/>
    <w:rsid w:val="008435B8"/>
    <w:rsid w:val="00843A88"/>
    <w:rsid w:val="00846615"/>
    <w:rsid w:val="00847BEC"/>
    <w:rsid w:val="008522FA"/>
    <w:rsid w:val="00855B03"/>
    <w:rsid w:val="0086266C"/>
    <w:rsid w:val="0086298D"/>
    <w:rsid w:val="00863BF3"/>
    <w:rsid w:val="00863E76"/>
    <w:rsid w:val="00866E79"/>
    <w:rsid w:val="0086749E"/>
    <w:rsid w:val="008735C1"/>
    <w:rsid w:val="00873825"/>
    <w:rsid w:val="0087466B"/>
    <w:rsid w:val="00874ED2"/>
    <w:rsid w:val="00875EE3"/>
    <w:rsid w:val="00876A4B"/>
    <w:rsid w:val="00880A90"/>
    <w:rsid w:val="00882E3B"/>
    <w:rsid w:val="008838D9"/>
    <w:rsid w:val="00883CC3"/>
    <w:rsid w:val="00884D0D"/>
    <w:rsid w:val="00884F40"/>
    <w:rsid w:val="0088631E"/>
    <w:rsid w:val="00894C58"/>
    <w:rsid w:val="00894D2A"/>
    <w:rsid w:val="00895BA7"/>
    <w:rsid w:val="0089796C"/>
    <w:rsid w:val="008A05ED"/>
    <w:rsid w:val="008A0B84"/>
    <w:rsid w:val="008A15A0"/>
    <w:rsid w:val="008A1B91"/>
    <w:rsid w:val="008A464D"/>
    <w:rsid w:val="008A6C33"/>
    <w:rsid w:val="008B6486"/>
    <w:rsid w:val="008C0DCA"/>
    <w:rsid w:val="008C151D"/>
    <w:rsid w:val="008C2D5D"/>
    <w:rsid w:val="008C59EA"/>
    <w:rsid w:val="008C65F0"/>
    <w:rsid w:val="008C74CD"/>
    <w:rsid w:val="008C7E88"/>
    <w:rsid w:val="008D0578"/>
    <w:rsid w:val="008D1287"/>
    <w:rsid w:val="008D2175"/>
    <w:rsid w:val="008D323D"/>
    <w:rsid w:val="008D4609"/>
    <w:rsid w:val="008D4BAF"/>
    <w:rsid w:val="008E0770"/>
    <w:rsid w:val="008F2163"/>
    <w:rsid w:val="008F3CCB"/>
    <w:rsid w:val="008F3E79"/>
    <w:rsid w:val="008F47EC"/>
    <w:rsid w:val="008F5975"/>
    <w:rsid w:val="008F683A"/>
    <w:rsid w:val="008F6A9C"/>
    <w:rsid w:val="00900FD0"/>
    <w:rsid w:val="00903995"/>
    <w:rsid w:val="00903E81"/>
    <w:rsid w:val="009049D4"/>
    <w:rsid w:val="00904A00"/>
    <w:rsid w:val="00905380"/>
    <w:rsid w:val="00910613"/>
    <w:rsid w:val="00910827"/>
    <w:rsid w:val="009112E8"/>
    <w:rsid w:val="00914E42"/>
    <w:rsid w:val="00915F43"/>
    <w:rsid w:val="0091777F"/>
    <w:rsid w:val="00920191"/>
    <w:rsid w:val="0092064B"/>
    <w:rsid w:val="0092114A"/>
    <w:rsid w:val="009219BF"/>
    <w:rsid w:val="00922EAF"/>
    <w:rsid w:val="00926361"/>
    <w:rsid w:val="00926960"/>
    <w:rsid w:val="009270E4"/>
    <w:rsid w:val="00927626"/>
    <w:rsid w:val="00930C8D"/>
    <w:rsid w:val="00930F62"/>
    <w:rsid w:val="00933132"/>
    <w:rsid w:val="00933A49"/>
    <w:rsid w:val="00937AF4"/>
    <w:rsid w:val="00943EC5"/>
    <w:rsid w:val="00944CE5"/>
    <w:rsid w:val="00945F38"/>
    <w:rsid w:val="009470BF"/>
    <w:rsid w:val="009500AC"/>
    <w:rsid w:val="00950A02"/>
    <w:rsid w:val="00952B82"/>
    <w:rsid w:val="009546DD"/>
    <w:rsid w:val="00960F20"/>
    <w:rsid w:val="009610E0"/>
    <w:rsid w:val="00963E5A"/>
    <w:rsid w:val="009641D4"/>
    <w:rsid w:val="00965412"/>
    <w:rsid w:val="009660B9"/>
    <w:rsid w:val="00967C6A"/>
    <w:rsid w:val="00970396"/>
    <w:rsid w:val="00971DBC"/>
    <w:rsid w:val="00972578"/>
    <w:rsid w:val="00972640"/>
    <w:rsid w:val="00974E61"/>
    <w:rsid w:val="00982542"/>
    <w:rsid w:val="00983F88"/>
    <w:rsid w:val="0098434F"/>
    <w:rsid w:val="009852DE"/>
    <w:rsid w:val="0098572F"/>
    <w:rsid w:val="009869A1"/>
    <w:rsid w:val="00986D22"/>
    <w:rsid w:val="00987501"/>
    <w:rsid w:val="009906EA"/>
    <w:rsid w:val="00992A2D"/>
    <w:rsid w:val="0099668B"/>
    <w:rsid w:val="009A1BEB"/>
    <w:rsid w:val="009A5102"/>
    <w:rsid w:val="009A5D9C"/>
    <w:rsid w:val="009A5E55"/>
    <w:rsid w:val="009A6249"/>
    <w:rsid w:val="009A68C4"/>
    <w:rsid w:val="009A7A01"/>
    <w:rsid w:val="009B00BA"/>
    <w:rsid w:val="009B0F3F"/>
    <w:rsid w:val="009B1842"/>
    <w:rsid w:val="009B1A9B"/>
    <w:rsid w:val="009B1D46"/>
    <w:rsid w:val="009B2839"/>
    <w:rsid w:val="009B3CA4"/>
    <w:rsid w:val="009B7108"/>
    <w:rsid w:val="009B7851"/>
    <w:rsid w:val="009B7BB0"/>
    <w:rsid w:val="009C07EC"/>
    <w:rsid w:val="009C0E99"/>
    <w:rsid w:val="009C791C"/>
    <w:rsid w:val="009C7D6C"/>
    <w:rsid w:val="009D08AA"/>
    <w:rsid w:val="009D3AFC"/>
    <w:rsid w:val="009D488B"/>
    <w:rsid w:val="009D5EBF"/>
    <w:rsid w:val="009D5EF6"/>
    <w:rsid w:val="009D751C"/>
    <w:rsid w:val="009D7574"/>
    <w:rsid w:val="009E1E70"/>
    <w:rsid w:val="009E2C51"/>
    <w:rsid w:val="009E35D2"/>
    <w:rsid w:val="009E3846"/>
    <w:rsid w:val="009E3ADA"/>
    <w:rsid w:val="009E576A"/>
    <w:rsid w:val="009E638F"/>
    <w:rsid w:val="009F0442"/>
    <w:rsid w:val="009F2379"/>
    <w:rsid w:val="009F3259"/>
    <w:rsid w:val="009F3564"/>
    <w:rsid w:val="009F40E8"/>
    <w:rsid w:val="009F70DE"/>
    <w:rsid w:val="00A01269"/>
    <w:rsid w:val="00A03012"/>
    <w:rsid w:val="00A03C4D"/>
    <w:rsid w:val="00A05D47"/>
    <w:rsid w:val="00A07F8F"/>
    <w:rsid w:val="00A106B0"/>
    <w:rsid w:val="00A11238"/>
    <w:rsid w:val="00A17A2D"/>
    <w:rsid w:val="00A17B52"/>
    <w:rsid w:val="00A215E3"/>
    <w:rsid w:val="00A2226F"/>
    <w:rsid w:val="00A23622"/>
    <w:rsid w:val="00A23872"/>
    <w:rsid w:val="00A267F2"/>
    <w:rsid w:val="00A268B3"/>
    <w:rsid w:val="00A30AAA"/>
    <w:rsid w:val="00A30DD8"/>
    <w:rsid w:val="00A33AB9"/>
    <w:rsid w:val="00A36A6F"/>
    <w:rsid w:val="00A3750E"/>
    <w:rsid w:val="00A4005C"/>
    <w:rsid w:val="00A42E80"/>
    <w:rsid w:val="00A4336E"/>
    <w:rsid w:val="00A44440"/>
    <w:rsid w:val="00A477DF"/>
    <w:rsid w:val="00A47E9C"/>
    <w:rsid w:val="00A50191"/>
    <w:rsid w:val="00A52318"/>
    <w:rsid w:val="00A52E0B"/>
    <w:rsid w:val="00A5307C"/>
    <w:rsid w:val="00A55780"/>
    <w:rsid w:val="00A56C91"/>
    <w:rsid w:val="00A60E0B"/>
    <w:rsid w:val="00A60E46"/>
    <w:rsid w:val="00A71D05"/>
    <w:rsid w:val="00A730E2"/>
    <w:rsid w:val="00A7439B"/>
    <w:rsid w:val="00A74DF2"/>
    <w:rsid w:val="00A75B79"/>
    <w:rsid w:val="00A7659F"/>
    <w:rsid w:val="00A80D08"/>
    <w:rsid w:val="00A8154E"/>
    <w:rsid w:val="00A84317"/>
    <w:rsid w:val="00A86346"/>
    <w:rsid w:val="00A92B3F"/>
    <w:rsid w:val="00A930CE"/>
    <w:rsid w:val="00A93C03"/>
    <w:rsid w:val="00A94218"/>
    <w:rsid w:val="00A94D05"/>
    <w:rsid w:val="00A95DF9"/>
    <w:rsid w:val="00A961EC"/>
    <w:rsid w:val="00A967C7"/>
    <w:rsid w:val="00A96A32"/>
    <w:rsid w:val="00A96DC9"/>
    <w:rsid w:val="00AA18C9"/>
    <w:rsid w:val="00AA3FFD"/>
    <w:rsid w:val="00AA6472"/>
    <w:rsid w:val="00AA7A84"/>
    <w:rsid w:val="00AA7DB6"/>
    <w:rsid w:val="00AB142D"/>
    <w:rsid w:val="00AB3631"/>
    <w:rsid w:val="00AC00FB"/>
    <w:rsid w:val="00AC0C60"/>
    <w:rsid w:val="00AC126D"/>
    <w:rsid w:val="00AC78EB"/>
    <w:rsid w:val="00AD1B1E"/>
    <w:rsid w:val="00AD353C"/>
    <w:rsid w:val="00AD40CC"/>
    <w:rsid w:val="00AD7085"/>
    <w:rsid w:val="00AE223A"/>
    <w:rsid w:val="00AE519F"/>
    <w:rsid w:val="00AE75D0"/>
    <w:rsid w:val="00AE7834"/>
    <w:rsid w:val="00AF1EAD"/>
    <w:rsid w:val="00AF4309"/>
    <w:rsid w:val="00AF485E"/>
    <w:rsid w:val="00AF4EF3"/>
    <w:rsid w:val="00AF6C82"/>
    <w:rsid w:val="00B00B9D"/>
    <w:rsid w:val="00B012F9"/>
    <w:rsid w:val="00B03C91"/>
    <w:rsid w:val="00B0695B"/>
    <w:rsid w:val="00B072D4"/>
    <w:rsid w:val="00B13258"/>
    <w:rsid w:val="00B136AE"/>
    <w:rsid w:val="00B14372"/>
    <w:rsid w:val="00B20C31"/>
    <w:rsid w:val="00B22A87"/>
    <w:rsid w:val="00B25046"/>
    <w:rsid w:val="00B251F0"/>
    <w:rsid w:val="00B2578E"/>
    <w:rsid w:val="00B3204B"/>
    <w:rsid w:val="00B35394"/>
    <w:rsid w:val="00B36BE2"/>
    <w:rsid w:val="00B37C52"/>
    <w:rsid w:val="00B4298A"/>
    <w:rsid w:val="00B46E0C"/>
    <w:rsid w:val="00B47800"/>
    <w:rsid w:val="00B55AF6"/>
    <w:rsid w:val="00B56882"/>
    <w:rsid w:val="00B609D2"/>
    <w:rsid w:val="00B6182F"/>
    <w:rsid w:val="00B61C77"/>
    <w:rsid w:val="00B622F5"/>
    <w:rsid w:val="00B649E8"/>
    <w:rsid w:val="00B6627A"/>
    <w:rsid w:val="00B70250"/>
    <w:rsid w:val="00B70D27"/>
    <w:rsid w:val="00B7226D"/>
    <w:rsid w:val="00B733B9"/>
    <w:rsid w:val="00B73EFF"/>
    <w:rsid w:val="00B74BD7"/>
    <w:rsid w:val="00B7589C"/>
    <w:rsid w:val="00B77AC4"/>
    <w:rsid w:val="00B801AA"/>
    <w:rsid w:val="00B80222"/>
    <w:rsid w:val="00B80855"/>
    <w:rsid w:val="00B817F5"/>
    <w:rsid w:val="00B82373"/>
    <w:rsid w:val="00B82F02"/>
    <w:rsid w:val="00B83B8D"/>
    <w:rsid w:val="00B90A9B"/>
    <w:rsid w:val="00B926BE"/>
    <w:rsid w:val="00B93E2F"/>
    <w:rsid w:val="00B959A6"/>
    <w:rsid w:val="00B965C3"/>
    <w:rsid w:val="00B96E16"/>
    <w:rsid w:val="00BA1500"/>
    <w:rsid w:val="00BA2333"/>
    <w:rsid w:val="00BA277B"/>
    <w:rsid w:val="00BA28AC"/>
    <w:rsid w:val="00BA447C"/>
    <w:rsid w:val="00BA56F2"/>
    <w:rsid w:val="00BA72F6"/>
    <w:rsid w:val="00BB0110"/>
    <w:rsid w:val="00BB5600"/>
    <w:rsid w:val="00BB58BA"/>
    <w:rsid w:val="00BB641A"/>
    <w:rsid w:val="00BB68D8"/>
    <w:rsid w:val="00BB79F6"/>
    <w:rsid w:val="00BB7CB3"/>
    <w:rsid w:val="00BC0D7C"/>
    <w:rsid w:val="00BC1ACF"/>
    <w:rsid w:val="00BC38B5"/>
    <w:rsid w:val="00BC38E9"/>
    <w:rsid w:val="00BC49AD"/>
    <w:rsid w:val="00BC4D3F"/>
    <w:rsid w:val="00BC50E2"/>
    <w:rsid w:val="00BC6D63"/>
    <w:rsid w:val="00BD25AF"/>
    <w:rsid w:val="00BD4F76"/>
    <w:rsid w:val="00BD6444"/>
    <w:rsid w:val="00BE3F39"/>
    <w:rsid w:val="00BE72DE"/>
    <w:rsid w:val="00BE739B"/>
    <w:rsid w:val="00BF0267"/>
    <w:rsid w:val="00BF4B12"/>
    <w:rsid w:val="00BF5CF5"/>
    <w:rsid w:val="00BF5FEA"/>
    <w:rsid w:val="00C010A7"/>
    <w:rsid w:val="00C03244"/>
    <w:rsid w:val="00C04E71"/>
    <w:rsid w:val="00C0660D"/>
    <w:rsid w:val="00C201AD"/>
    <w:rsid w:val="00C23C11"/>
    <w:rsid w:val="00C26B3F"/>
    <w:rsid w:val="00C303A8"/>
    <w:rsid w:val="00C33768"/>
    <w:rsid w:val="00C3451B"/>
    <w:rsid w:val="00C35298"/>
    <w:rsid w:val="00C36B41"/>
    <w:rsid w:val="00C3754F"/>
    <w:rsid w:val="00C37D99"/>
    <w:rsid w:val="00C4056C"/>
    <w:rsid w:val="00C408EF"/>
    <w:rsid w:val="00C4107F"/>
    <w:rsid w:val="00C4350E"/>
    <w:rsid w:val="00C441EF"/>
    <w:rsid w:val="00C44446"/>
    <w:rsid w:val="00C44D7F"/>
    <w:rsid w:val="00C45965"/>
    <w:rsid w:val="00C525F2"/>
    <w:rsid w:val="00C55564"/>
    <w:rsid w:val="00C56E7C"/>
    <w:rsid w:val="00C606E8"/>
    <w:rsid w:val="00C61F82"/>
    <w:rsid w:val="00C62256"/>
    <w:rsid w:val="00C622C0"/>
    <w:rsid w:val="00C63211"/>
    <w:rsid w:val="00C636EB"/>
    <w:rsid w:val="00C64E7F"/>
    <w:rsid w:val="00C668CF"/>
    <w:rsid w:val="00C70B06"/>
    <w:rsid w:val="00C71100"/>
    <w:rsid w:val="00C71D79"/>
    <w:rsid w:val="00C729EC"/>
    <w:rsid w:val="00C72ABD"/>
    <w:rsid w:val="00C7461D"/>
    <w:rsid w:val="00C750CA"/>
    <w:rsid w:val="00C77249"/>
    <w:rsid w:val="00C81C0A"/>
    <w:rsid w:val="00C823B0"/>
    <w:rsid w:val="00C85434"/>
    <w:rsid w:val="00C87F64"/>
    <w:rsid w:val="00C92033"/>
    <w:rsid w:val="00C94FD5"/>
    <w:rsid w:val="00C95E4D"/>
    <w:rsid w:val="00C96E5A"/>
    <w:rsid w:val="00CA13A3"/>
    <w:rsid w:val="00CA35A8"/>
    <w:rsid w:val="00CA3C03"/>
    <w:rsid w:val="00CA50D6"/>
    <w:rsid w:val="00CA68EF"/>
    <w:rsid w:val="00CB18C1"/>
    <w:rsid w:val="00CB2C47"/>
    <w:rsid w:val="00CB6042"/>
    <w:rsid w:val="00CB7D36"/>
    <w:rsid w:val="00CC0C96"/>
    <w:rsid w:val="00CC2127"/>
    <w:rsid w:val="00CC2F0F"/>
    <w:rsid w:val="00CC610D"/>
    <w:rsid w:val="00CC7A23"/>
    <w:rsid w:val="00CD07E0"/>
    <w:rsid w:val="00CD0E5E"/>
    <w:rsid w:val="00CD34EC"/>
    <w:rsid w:val="00CD53F0"/>
    <w:rsid w:val="00CD62C7"/>
    <w:rsid w:val="00CD7493"/>
    <w:rsid w:val="00CE29E8"/>
    <w:rsid w:val="00CE331A"/>
    <w:rsid w:val="00CE3CF2"/>
    <w:rsid w:val="00CE55A1"/>
    <w:rsid w:val="00CE56C3"/>
    <w:rsid w:val="00CE62CA"/>
    <w:rsid w:val="00CE748D"/>
    <w:rsid w:val="00CE756D"/>
    <w:rsid w:val="00CF1559"/>
    <w:rsid w:val="00CF2EE0"/>
    <w:rsid w:val="00CF32C6"/>
    <w:rsid w:val="00CF3ADC"/>
    <w:rsid w:val="00CF60C8"/>
    <w:rsid w:val="00CF71DB"/>
    <w:rsid w:val="00CF7A54"/>
    <w:rsid w:val="00D00B39"/>
    <w:rsid w:val="00D00D4D"/>
    <w:rsid w:val="00D0178D"/>
    <w:rsid w:val="00D02163"/>
    <w:rsid w:val="00D0242D"/>
    <w:rsid w:val="00D0288E"/>
    <w:rsid w:val="00D02AD2"/>
    <w:rsid w:val="00D0348B"/>
    <w:rsid w:val="00D04DFD"/>
    <w:rsid w:val="00D074B9"/>
    <w:rsid w:val="00D122E0"/>
    <w:rsid w:val="00D12E9A"/>
    <w:rsid w:val="00D158F2"/>
    <w:rsid w:val="00D167D7"/>
    <w:rsid w:val="00D17019"/>
    <w:rsid w:val="00D17350"/>
    <w:rsid w:val="00D17F4C"/>
    <w:rsid w:val="00D205EA"/>
    <w:rsid w:val="00D223C5"/>
    <w:rsid w:val="00D23980"/>
    <w:rsid w:val="00D241F0"/>
    <w:rsid w:val="00D2581E"/>
    <w:rsid w:val="00D32CC3"/>
    <w:rsid w:val="00D332C6"/>
    <w:rsid w:val="00D35373"/>
    <w:rsid w:val="00D35E2F"/>
    <w:rsid w:val="00D36D27"/>
    <w:rsid w:val="00D370B1"/>
    <w:rsid w:val="00D40019"/>
    <w:rsid w:val="00D422DB"/>
    <w:rsid w:val="00D44781"/>
    <w:rsid w:val="00D44914"/>
    <w:rsid w:val="00D45023"/>
    <w:rsid w:val="00D457EF"/>
    <w:rsid w:val="00D45C01"/>
    <w:rsid w:val="00D45F22"/>
    <w:rsid w:val="00D46B93"/>
    <w:rsid w:val="00D46F7F"/>
    <w:rsid w:val="00D50823"/>
    <w:rsid w:val="00D50CD9"/>
    <w:rsid w:val="00D52EF3"/>
    <w:rsid w:val="00D53650"/>
    <w:rsid w:val="00D5390A"/>
    <w:rsid w:val="00D53BB1"/>
    <w:rsid w:val="00D5447C"/>
    <w:rsid w:val="00D54BE9"/>
    <w:rsid w:val="00D55B5E"/>
    <w:rsid w:val="00D56ADC"/>
    <w:rsid w:val="00D572F6"/>
    <w:rsid w:val="00D57BEE"/>
    <w:rsid w:val="00D57C16"/>
    <w:rsid w:val="00D60732"/>
    <w:rsid w:val="00D62BF9"/>
    <w:rsid w:val="00D652EC"/>
    <w:rsid w:val="00D655A4"/>
    <w:rsid w:val="00D6581D"/>
    <w:rsid w:val="00D673E0"/>
    <w:rsid w:val="00D67D9B"/>
    <w:rsid w:val="00D70E88"/>
    <w:rsid w:val="00D715A4"/>
    <w:rsid w:val="00D71B03"/>
    <w:rsid w:val="00D723A1"/>
    <w:rsid w:val="00D73B6C"/>
    <w:rsid w:val="00D73CA8"/>
    <w:rsid w:val="00D77326"/>
    <w:rsid w:val="00D774E2"/>
    <w:rsid w:val="00D80BD5"/>
    <w:rsid w:val="00D823C1"/>
    <w:rsid w:val="00D82D96"/>
    <w:rsid w:val="00D8349D"/>
    <w:rsid w:val="00D90CEB"/>
    <w:rsid w:val="00D91F6A"/>
    <w:rsid w:val="00D92CA6"/>
    <w:rsid w:val="00D93E5E"/>
    <w:rsid w:val="00D94FF7"/>
    <w:rsid w:val="00D95935"/>
    <w:rsid w:val="00D95B27"/>
    <w:rsid w:val="00D96A73"/>
    <w:rsid w:val="00D97691"/>
    <w:rsid w:val="00DA0A11"/>
    <w:rsid w:val="00DA1EE5"/>
    <w:rsid w:val="00DA2015"/>
    <w:rsid w:val="00DA29F3"/>
    <w:rsid w:val="00DA4A19"/>
    <w:rsid w:val="00DA7916"/>
    <w:rsid w:val="00DB0960"/>
    <w:rsid w:val="00DB14F0"/>
    <w:rsid w:val="00DB4FDB"/>
    <w:rsid w:val="00DB56C4"/>
    <w:rsid w:val="00DB58D6"/>
    <w:rsid w:val="00DB72AC"/>
    <w:rsid w:val="00DB7B2C"/>
    <w:rsid w:val="00DB7D14"/>
    <w:rsid w:val="00DC1A80"/>
    <w:rsid w:val="00DC3BE6"/>
    <w:rsid w:val="00DC53C4"/>
    <w:rsid w:val="00DC6116"/>
    <w:rsid w:val="00DD0E7A"/>
    <w:rsid w:val="00DD0EEE"/>
    <w:rsid w:val="00DD0F67"/>
    <w:rsid w:val="00DD1499"/>
    <w:rsid w:val="00DD1D2E"/>
    <w:rsid w:val="00DD34D3"/>
    <w:rsid w:val="00DD4221"/>
    <w:rsid w:val="00DD49F4"/>
    <w:rsid w:val="00DD57F2"/>
    <w:rsid w:val="00DD646B"/>
    <w:rsid w:val="00DD6668"/>
    <w:rsid w:val="00DE1428"/>
    <w:rsid w:val="00DE1528"/>
    <w:rsid w:val="00DE2D42"/>
    <w:rsid w:val="00DE59AD"/>
    <w:rsid w:val="00DE7FA4"/>
    <w:rsid w:val="00DF067F"/>
    <w:rsid w:val="00DF1648"/>
    <w:rsid w:val="00DF277A"/>
    <w:rsid w:val="00DF29D5"/>
    <w:rsid w:val="00DF36DA"/>
    <w:rsid w:val="00DF4C58"/>
    <w:rsid w:val="00DF6D42"/>
    <w:rsid w:val="00DF7209"/>
    <w:rsid w:val="00DF7324"/>
    <w:rsid w:val="00E00F88"/>
    <w:rsid w:val="00E016D5"/>
    <w:rsid w:val="00E018F2"/>
    <w:rsid w:val="00E02A39"/>
    <w:rsid w:val="00E03A2B"/>
    <w:rsid w:val="00E03DAE"/>
    <w:rsid w:val="00E06CBC"/>
    <w:rsid w:val="00E07AE7"/>
    <w:rsid w:val="00E1234F"/>
    <w:rsid w:val="00E125BA"/>
    <w:rsid w:val="00E1364C"/>
    <w:rsid w:val="00E137EC"/>
    <w:rsid w:val="00E15F80"/>
    <w:rsid w:val="00E1640B"/>
    <w:rsid w:val="00E21229"/>
    <w:rsid w:val="00E219ED"/>
    <w:rsid w:val="00E2222F"/>
    <w:rsid w:val="00E2255D"/>
    <w:rsid w:val="00E230A6"/>
    <w:rsid w:val="00E23469"/>
    <w:rsid w:val="00E24F27"/>
    <w:rsid w:val="00E252D2"/>
    <w:rsid w:val="00E300B6"/>
    <w:rsid w:val="00E30BAA"/>
    <w:rsid w:val="00E31160"/>
    <w:rsid w:val="00E31D93"/>
    <w:rsid w:val="00E31E69"/>
    <w:rsid w:val="00E326E6"/>
    <w:rsid w:val="00E33913"/>
    <w:rsid w:val="00E33A88"/>
    <w:rsid w:val="00E35D16"/>
    <w:rsid w:val="00E368C6"/>
    <w:rsid w:val="00E47807"/>
    <w:rsid w:val="00E504A0"/>
    <w:rsid w:val="00E53425"/>
    <w:rsid w:val="00E614E5"/>
    <w:rsid w:val="00E625CB"/>
    <w:rsid w:val="00E62736"/>
    <w:rsid w:val="00E65F34"/>
    <w:rsid w:val="00E66C21"/>
    <w:rsid w:val="00E67E1B"/>
    <w:rsid w:val="00E700BA"/>
    <w:rsid w:val="00E7124E"/>
    <w:rsid w:val="00E71EC4"/>
    <w:rsid w:val="00E72B8D"/>
    <w:rsid w:val="00E738DB"/>
    <w:rsid w:val="00E73A19"/>
    <w:rsid w:val="00E741F4"/>
    <w:rsid w:val="00E75243"/>
    <w:rsid w:val="00E75297"/>
    <w:rsid w:val="00E77376"/>
    <w:rsid w:val="00E83063"/>
    <w:rsid w:val="00E83570"/>
    <w:rsid w:val="00E8456C"/>
    <w:rsid w:val="00E848DC"/>
    <w:rsid w:val="00E851BD"/>
    <w:rsid w:val="00E90035"/>
    <w:rsid w:val="00E91EC8"/>
    <w:rsid w:val="00E92DDA"/>
    <w:rsid w:val="00E934B3"/>
    <w:rsid w:val="00E94396"/>
    <w:rsid w:val="00E94896"/>
    <w:rsid w:val="00E970AE"/>
    <w:rsid w:val="00EA0D6E"/>
    <w:rsid w:val="00EA1347"/>
    <w:rsid w:val="00EA1CE2"/>
    <w:rsid w:val="00EA1DFD"/>
    <w:rsid w:val="00EA6214"/>
    <w:rsid w:val="00EA7677"/>
    <w:rsid w:val="00EA7E12"/>
    <w:rsid w:val="00EB04B5"/>
    <w:rsid w:val="00EB0F3E"/>
    <w:rsid w:val="00EB3E7C"/>
    <w:rsid w:val="00EB53B3"/>
    <w:rsid w:val="00EC3BF2"/>
    <w:rsid w:val="00EC4021"/>
    <w:rsid w:val="00EC414D"/>
    <w:rsid w:val="00EC482F"/>
    <w:rsid w:val="00EC6606"/>
    <w:rsid w:val="00EC7FFA"/>
    <w:rsid w:val="00ED1C5D"/>
    <w:rsid w:val="00ED2031"/>
    <w:rsid w:val="00ED31B6"/>
    <w:rsid w:val="00ED405A"/>
    <w:rsid w:val="00ED587E"/>
    <w:rsid w:val="00EE3BD5"/>
    <w:rsid w:val="00EE49BA"/>
    <w:rsid w:val="00EE4EE1"/>
    <w:rsid w:val="00EE77DB"/>
    <w:rsid w:val="00EE7C71"/>
    <w:rsid w:val="00EF6756"/>
    <w:rsid w:val="00EF79E5"/>
    <w:rsid w:val="00F008D2"/>
    <w:rsid w:val="00F01176"/>
    <w:rsid w:val="00F0221D"/>
    <w:rsid w:val="00F0237B"/>
    <w:rsid w:val="00F02A18"/>
    <w:rsid w:val="00F03BCF"/>
    <w:rsid w:val="00F041F6"/>
    <w:rsid w:val="00F056E7"/>
    <w:rsid w:val="00F05B54"/>
    <w:rsid w:val="00F06C02"/>
    <w:rsid w:val="00F06CD9"/>
    <w:rsid w:val="00F0719D"/>
    <w:rsid w:val="00F07261"/>
    <w:rsid w:val="00F077AF"/>
    <w:rsid w:val="00F148EB"/>
    <w:rsid w:val="00F14A26"/>
    <w:rsid w:val="00F14DB0"/>
    <w:rsid w:val="00F16985"/>
    <w:rsid w:val="00F208C9"/>
    <w:rsid w:val="00F210A0"/>
    <w:rsid w:val="00F21D04"/>
    <w:rsid w:val="00F222EA"/>
    <w:rsid w:val="00F2320E"/>
    <w:rsid w:val="00F25701"/>
    <w:rsid w:val="00F274ED"/>
    <w:rsid w:val="00F27A7E"/>
    <w:rsid w:val="00F302AA"/>
    <w:rsid w:val="00F30D43"/>
    <w:rsid w:val="00F3121C"/>
    <w:rsid w:val="00F31E41"/>
    <w:rsid w:val="00F31E94"/>
    <w:rsid w:val="00F320E1"/>
    <w:rsid w:val="00F341AD"/>
    <w:rsid w:val="00F34EF5"/>
    <w:rsid w:val="00F363A8"/>
    <w:rsid w:val="00F36A6B"/>
    <w:rsid w:val="00F371EE"/>
    <w:rsid w:val="00F40926"/>
    <w:rsid w:val="00F42F63"/>
    <w:rsid w:val="00F42FEE"/>
    <w:rsid w:val="00F46C4A"/>
    <w:rsid w:val="00F50FF0"/>
    <w:rsid w:val="00F5156D"/>
    <w:rsid w:val="00F5330F"/>
    <w:rsid w:val="00F55AF6"/>
    <w:rsid w:val="00F55CC6"/>
    <w:rsid w:val="00F55ECF"/>
    <w:rsid w:val="00F55FF4"/>
    <w:rsid w:val="00F57BF5"/>
    <w:rsid w:val="00F60B13"/>
    <w:rsid w:val="00F60EDE"/>
    <w:rsid w:val="00F61CC2"/>
    <w:rsid w:val="00F64090"/>
    <w:rsid w:val="00F64955"/>
    <w:rsid w:val="00F66F3A"/>
    <w:rsid w:val="00F67041"/>
    <w:rsid w:val="00F67925"/>
    <w:rsid w:val="00F71A4F"/>
    <w:rsid w:val="00F72CF4"/>
    <w:rsid w:val="00F7347F"/>
    <w:rsid w:val="00F748AA"/>
    <w:rsid w:val="00F74B9E"/>
    <w:rsid w:val="00F751C1"/>
    <w:rsid w:val="00F755BE"/>
    <w:rsid w:val="00F761FD"/>
    <w:rsid w:val="00F762C8"/>
    <w:rsid w:val="00F76C44"/>
    <w:rsid w:val="00F77778"/>
    <w:rsid w:val="00F80058"/>
    <w:rsid w:val="00F81A7F"/>
    <w:rsid w:val="00F8253D"/>
    <w:rsid w:val="00F85032"/>
    <w:rsid w:val="00F873BA"/>
    <w:rsid w:val="00F91DD8"/>
    <w:rsid w:val="00F924CB"/>
    <w:rsid w:val="00F9275B"/>
    <w:rsid w:val="00F93A09"/>
    <w:rsid w:val="00F93D6C"/>
    <w:rsid w:val="00F9412B"/>
    <w:rsid w:val="00F94AC5"/>
    <w:rsid w:val="00F9511D"/>
    <w:rsid w:val="00F95598"/>
    <w:rsid w:val="00F95AAC"/>
    <w:rsid w:val="00F96015"/>
    <w:rsid w:val="00F9663A"/>
    <w:rsid w:val="00F967BE"/>
    <w:rsid w:val="00FA03AE"/>
    <w:rsid w:val="00FA10E4"/>
    <w:rsid w:val="00FA6319"/>
    <w:rsid w:val="00FA72F2"/>
    <w:rsid w:val="00FB1368"/>
    <w:rsid w:val="00FB21CE"/>
    <w:rsid w:val="00FB5C93"/>
    <w:rsid w:val="00FB7D5E"/>
    <w:rsid w:val="00FC0228"/>
    <w:rsid w:val="00FC30BB"/>
    <w:rsid w:val="00FC3954"/>
    <w:rsid w:val="00FC41F6"/>
    <w:rsid w:val="00FC4382"/>
    <w:rsid w:val="00FC4531"/>
    <w:rsid w:val="00FC4EA3"/>
    <w:rsid w:val="00FC58C6"/>
    <w:rsid w:val="00FC5F3B"/>
    <w:rsid w:val="00FD4171"/>
    <w:rsid w:val="00FE0A68"/>
    <w:rsid w:val="00FE13FF"/>
    <w:rsid w:val="00FE14E5"/>
    <w:rsid w:val="00FE2084"/>
    <w:rsid w:val="00FE2B1D"/>
    <w:rsid w:val="00FE3AC5"/>
    <w:rsid w:val="00FE518E"/>
    <w:rsid w:val="00FE6938"/>
    <w:rsid w:val="00FE72AB"/>
    <w:rsid w:val="00FF080D"/>
    <w:rsid w:val="00FF215B"/>
    <w:rsid w:val="00FF548B"/>
    <w:rsid w:val="5124D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32A8F"/>
  <w15:docId w15:val="{32F41923-90DF-4F18-96A0-5DFE90CB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42"/>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6042"/>
    <w:pPr>
      <w:jc w:val="center"/>
    </w:pPr>
    <w:rPr>
      <w:b/>
      <w:sz w:val="24"/>
      <w:u w:val="single"/>
    </w:rPr>
  </w:style>
  <w:style w:type="paragraph" w:styleId="BodyText">
    <w:name w:val="Body Text"/>
    <w:basedOn w:val="Normal"/>
    <w:rsid w:val="00CB6042"/>
    <w:pPr>
      <w:jc w:val="both"/>
    </w:pPr>
    <w:rPr>
      <w:sz w:val="20"/>
    </w:rPr>
  </w:style>
  <w:style w:type="paragraph" w:styleId="BalloonText">
    <w:name w:val="Balloon Text"/>
    <w:basedOn w:val="Normal"/>
    <w:semiHidden/>
    <w:rsid w:val="00BC49AD"/>
    <w:rPr>
      <w:rFonts w:ascii="Tahoma" w:hAnsi="Tahoma" w:cs="Tahoma"/>
      <w:sz w:val="16"/>
      <w:szCs w:val="16"/>
    </w:rPr>
  </w:style>
  <w:style w:type="paragraph" w:styleId="PlainText">
    <w:name w:val="Plain Text"/>
    <w:basedOn w:val="Normal"/>
    <w:rsid w:val="00B136AE"/>
    <w:rPr>
      <w:rFonts w:ascii="Courier New" w:hAnsi="Courier New" w:cs="Courier New"/>
      <w:sz w:val="20"/>
    </w:rPr>
  </w:style>
  <w:style w:type="paragraph" w:styleId="Header">
    <w:name w:val="header"/>
    <w:basedOn w:val="Normal"/>
    <w:link w:val="HeaderChar"/>
    <w:rsid w:val="00DD57F2"/>
    <w:pPr>
      <w:tabs>
        <w:tab w:val="center" w:pos="4680"/>
        <w:tab w:val="right" w:pos="9360"/>
      </w:tabs>
    </w:pPr>
  </w:style>
  <w:style w:type="character" w:customStyle="1" w:styleId="HeaderChar">
    <w:name w:val="Header Char"/>
    <w:link w:val="Header"/>
    <w:rsid w:val="00DD57F2"/>
    <w:rPr>
      <w:rFonts w:ascii="Arial" w:hAnsi="Arial"/>
      <w:sz w:val="22"/>
    </w:rPr>
  </w:style>
  <w:style w:type="paragraph" w:styleId="Footer">
    <w:name w:val="footer"/>
    <w:basedOn w:val="Normal"/>
    <w:link w:val="FooterChar"/>
    <w:uiPriority w:val="99"/>
    <w:rsid w:val="00DD57F2"/>
    <w:pPr>
      <w:tabs>
        <w:tab w:val="center" w:pos="4680"/>
        <w:tab w:val="right" w:pos="9360"/>
      </w:tabs>
    </w:pPr>
  </w:style>
  <w:style w:type="character" w:customStyle="1" w:styleId="FooterChar">
    <w:name w:val="Footer Char"/>
    <w:link w:val="Footer"/>
    <w:uiPriority w:val="99"/>
    <w:rsid w:val="00DD57F2"/>
    <w:rPr>
      <w:rFonts w:ascii="Arial" w:hAnsi="Arial"/>
      <w:sz w:val="22"/>
    </w:rPr>
  </w:style>
  <w:style w:type="paragraph" w:customStyle="1" w:styleId="Body1">
    <w:name w:val="Body 1"/>
    <w:rsid w:val="00863BF3"/>
    <w:pPr>
      <w:outlineLvl w:val="0"/>
    </w:pPr>
    <w:rPr>
      <w:rFonts w:ascii="Arial" w:eastAsia="ヒラギノ角ゴ Pro W3" w:hAnsi="Arial"/>
      <w:color w:val="000000"/>
      <w:sz w:val="22"/>
    </w:rPr>
  </w:style>
  <w:style w:type="paragraph" w:styleId="ListParagraph">
    <w:name w:val="List Paragraph"/>
    <w:basedOn w:val="Normal"/>
    <w:uiPriority w:val="34"/>
    <w:qFormat/>
    <w:rsid w:val="00264F3B"/>
    <w:pPr>
      <w:ind w:left="720"/>
    </w:pPr>
  </w:style>
  <w:style w:type="paragraph" w:customStyle="1" w:styleId="PSBody2">
    <w:name w:val="PSBody2"/>
    <w:autoRedefine/>
    <w:rsid w:val="008D2175"/>
    <w:pPr>
      <w:numPr>
        <w:numId w:val="18"/>
      </w:numPr>
    </w:pPr>
    <w:rPr>
      <w:rFonts w:ascii="Arial" w:hAnsi="Arial" w:cs="Arial"/>
      <w:bCs/>
      <w:szCs w:val="26"/>
      <w:lang w:eastAsia="ja-JP"/>
    </w:rPr>
  </w:style>
  <w:style w:type="character" w:styleId="Hyperlink">
    <w:name w:val="Hyperlink"/>
    <w:basedOn w:val="DefaultParagraphFont"/>
    <w:uiPriority w:val="99"/>
    <w:unhideWhenUsed/>
    <w:rsid w:val="004B6FBE"/>
    <w:rPr>
      <w:color w:val="0000FF"/>
      <w:u w:val="single"/>
    </w:rPr>
  </w:style>
  <w:style w:type="character" w:styleId="UnresolvedMention">
    <w:name w:val="Unresolved Mention"/>
    <w:basedOn w:val="DefaultParagraphFont"/>
    <w:uiPriority w:val="99"/>
    <w:semiHidden/>
    <w:unhideWhenUsed/>
    <w:rsid w:val="004B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2347">
      <w:bodyDiv w:val="1"/>
      <w:marLeft w:val="0"/>
      <w:marRight w:val="0"/>
      <w:marTop w:val="0"/>
      <w:marBottom w:val="0"/>
      <w:divBdr>
        <w:top w:val="none" w:sz="0" w:space="0" w:color="auto"/>
        <w:left w:val="none" w:sz="0" w:space="0" w:color="auto"/>
        <w:bottom w:val="none" w:sz="0" w:space="0" w:color="auto"/>
        <w:right w:val="none" w:sz="0" w:space="0" w:color="auto"/>
      </w:divBdr>
    </w:div>
    <w:div w:id="82917889">
      <w:bodyDiv w:val="1"/>
      <w:marLeft w:val="0"/>
      <w:marRight w:val="0"/>
      <w:marTop w:val="0"/>
      <w:marBottom w:val="0"/>
      <w:divBdr>
        <w:top w:val="none" w:sz="0" w:space="0" w:color="auto"/>
        <w:left w:val="none" w:sz="0" w:space="0" w:color="auto"/>
        <w:bottom w:val="none" w:sz="0" w:space="0" w:color="auto"/>
        <w:right w:val="none" w:sz="0" w:space="0" w:color="auto"/>
      </w:divBdr>
    </w:div>
    <w:div w:id="165752375">
      <w:bodyDiv w:val="1"/>
      <w:marLeft w:val="0"/>
      <w:marRight w:val="0"/>
      <w:marTop w:val="0"/>
      <w:marBottom w:val="0"/>
      <w:divBdr>
        <w:top w:val="none" w:sz="0" w:space="0" w:color="auto"/>
        <w:left w:val="none" w:sz="0" w:space="0" w:color="auto"/>
        <w:bottom w:val="none" w:sz="0" w:space="0" w:color="auto"/>
        <w:right w:val="none" w:sz="0" w:space="0" w:color="auto"/>
      </w:divBdr>
    </w:div>
    <w:div w:id="504787767">
      <w:bodyDiv w:val="1"/>
      <w:marLeft w:val="0"/>
      <w:marRight w:val="0"/>
      <w:marTop w:val="0"/>
      <w:marBottom w:val="0"/>
      <w:divBdr>
        <w:top w:val="none" w:sz="0" w:space="0" w:color="auto"/>
        <w:left w:val="none" w:sz="0" w:space="0" w:color="auto"/>
        <w:bottom w:val="none" w:sz="0" w:space="0" w:color="auto"/>
        <w:right w:val="none" w:sz="0" w:space="0" w:color="auto"/>
      </w:divBdr>
    </w:div>
    <w:div w:id="1089156019">
      <w:bodyDiv w:val="1"/>
      <w:marLeft w:val="0"/>
      <w:marRight w:val="0"/>
      <w:marTop w:val="0"/>
      <w:marBottom w:val="0"/>
      <w:divBdr>
        <w:top w:val="none" w:sz="0" w:space="0" w:color="auto"/>
        <w:left w:val="none" w:sz="0" w:space="0" w:color="auto"/>
        <w:bottom w:val="none" w:sz="0" w:space="0" w:color="auto"/>
        <w:right w:val="none" w:sz="0" w:space="0" w:color="auto"/>
      </w:divBdr>
    </w:div>
    <w:div w:id="1145003639">
      <w:bodyDiv w:val="1"/>
      <w:marLeft w:val="0"/>
      <w:marRight w:val="0"/>
      <w:marTop w:val="0"/>
      <w:marBottom w:val="0"/>
      <w:divBdr>
        <w:top w:val="none" w:sz="0" w:space="0" w:color="auto"/>
        <w:left w:val="none" w:sz="0" w:space="0" w:color="auto"/>
        <w:bottom w:val="none" w:sz="0" w:space="0" w:color="auto"/>
        <w:right w:val="none" w:sz="0" w:space="0" w:color="auto"/>
      </w:divBdr>
    </w:div>
    <w:div w:id="1780100173">
      <w:bodyDiv w:val="1"/>
      <w:marLeft w:val="0"/>
      <w:marRight w:val="0"/>
      <w:marTop w:val="0"/>
      <w:marBottom w:val="0"/>
      <w:divBdr>
        <w:top w:val="none" w:sz="0" w:space="0" w:color="auto"/>
        <w:left w:val="none" w:sz="0" w:space="0" w:color="auto"/>
        <w:bottom w:val="none" w:sz="0" w:space="0" w:color="auto"/>
        <w:right w:val="none" w:sz="0" w:space="0" w:color="auto"/>
      </w:divBdr>
    </w:div>
    <w:div w:id="1949659486">
      <w:bodyDiv w:val="1"/>
      <w:marLeft w:val="0"/>
      <w:marRight w:val="0"/>
      <w:marTop w:val="0"/>
      <w:marBottom w:val="0"/>
      <w:divBdr>
        <w:top w:val="none" w:sz="0" w:space="0" w:color="auto"/>
        <w:left w:val="none" w:sz="0" w:space="0" w:color="auto"/>
        <w:bottom w:val="none" w:sz="0" w:space="0" w:color="auto"/>
        <w:right w:val="none" w:sz="0" w:space="0" w:color="auto"/>
      </w:divBdr>
    </w:div>
    <w:div w:id="2000111446">
      <w:bodyDiv w:val="1"/>
      <w:marLeft w:val="0"/>
      <w:marRight w:val="0"/>
      <w:marTop w:val="0"/>
      <w:marBottom w:val="0"/>
      <w:divBdr>
        <w:top w:val="none" w:sz="0" w:space="0" w:color="auto"/>
        <w:left w:val="none" w:sz="0" w:space="0" w:color="auto"/>
        <w:bottom w:val="none" w:sz="0" w:space="0" w:color="auto"/>
        <w:right w:val="none" w:sz="0" w:space="0" w:color="auto"/>
      </w:divBdr>
    </w:div>
    <w:div w:id="2000888498">
      <w:bodyDiv w:val="1"/>
      <w:marLeft w:val="0"/>
      <w:marRight w:val="0"/>
      <w:marTop w:val="0"/>
      <w:marBottom w:val="0"/>
      <w:divBdr>
        <w:top w:val="none" w:sz="0" w:space="0" w:color="auto"/>
        <w:left w:val="none" w:sz="0" w:space="0" w:color="auto"/>
        <w:bottom w:val="none" w:sz="0" w:space="0" w:color="auto"/>
        <w:right w:val="none" w:sz="0" w:space="0" w:color="auto"/>
      </w:divBdr>
    </w:div>
    <w:div w:id="20728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3A1E76F5FD214EBE11EB121D1D81C2" ma:contentTypeVersion="4" ma:contentTypeDescription="Create a new document." ma:contentTypeScope="" ma:versionID="9ef5689748e3735390ee44b4f80ef589">
  <xsd:schema xmlns:xsd="http://www.w3.org/2001/XMLSchema" xmlns:xs="http://www.w3.org/2001/XMLSchema" xmlns:p="http://schemas.microsoft.com/office/2006/metadata/properties" xmlns:ns2="63df0afe-7523-4972-97eb-798b97732e6b" targetNamespace="http://schemas.microsoft.com/office/2006/metadata/properties" ma:root="true" ma:fieldsID="3d0f14ad966bef0abde800972a8e6efd" ns2:_="">
    <xsd:import namespace="63df0afe-7523-4972-97eb-798b97732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f0afe-7523-4972-97eb-798b97732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852A-7F61-46D4-BB7E-FF4F330329F0}">
  <ds:schemaRefs>
    <ds:schemaRef ds:uri="http://schemas.microsoft.com/sharepoint/v3/contenttype/forms"/>
  </ds:schemaRefs>
</ds:datastoreItem>
</file>

<file path=customXml/itemProps2.xml><?xml version="1.0" encoding="utf-8"?>
<ds:datastoreItem xmlns:ds="http://schemas.openxmlformats.org/officeDocument/2006/customXml" ds:itemID="{018E6E74-3BB9-404A-B3F7-EF90DD120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f0afe-7523-4972-97eb-798b97732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02177-2C84-4489-A5DF-0F2C4F14BE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F5A40B-17D7-43DA-8608-A58E4DC0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698</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 I N U T E S</vt:lpstr>
    </vt:vector>
  </TitlesOfParts>
  <Company>State of Kansas</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U T E S</dc:title>
  <dc:creator>Fran Welch</dc:creator>
  <cp:lastModifiedBy>Lily Lundy [DAPC]</cp:lastModifiedBy>
  <cp:revision>63</cp:revision>
  <cp:lastPrinted>2022-11-10T15:03:00Z</cp:lastPrinted>
  <dcterms:created xsi:type="dcterms:W3CDTF">2024-07-05T15:32:00Z</dcterms:created>
  <dcterms:modified xsi:type="dcterms:W3CDTF">2024-08-09T16:15:00Z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0x010100313A1E76F5FD214EBE11EB121D1D81C2</vt:lpwstr>
  </property>
  <property fmtid="{D5CDD505-2E9C-101B-9397-08002B2CF9AE}" pid="3" name="Order">
    <vt:r8>128800</vt:r8>
  </property>
  <property fmtid="{D5CDD505-2E9C-101B-9397-08002B2CF9AE}" pid="4" name="MediaServiceImageTags">
    <vt:lpwstr/>
  </property>
</Properties>
</file>